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B9D" w:rsidRPr="00033FBA" w:rsidRDefault="00033FBA" w:rsidP="0069278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Pola Resistensi Antibiotik pada </w:t>
      </w:r>
      <w:r w:rsidR="00FC0927" w:rsidRPr="00033FBA">
        <w:rPr>
          <w:rFonts w:ascii="Times New Roman" w:hAnsi="Times New Roman" w:cs="Times New Roman"/>
          <w:b/>
          <w:bCs/>
          <w:i/>
          <w:sz w:val="24"/>
          <w:szCs w:val="24"/>
        </w:rPr>
        <w:t>Escherichia coli</w:t>
      </w:r>
      <w:r w:rsidR="00FC0927" w:rsidRPr="00033FBA">
        <w:rPr>
          <w:rFonts w:ascii="Times New Roman" w:hAnsi="Times New Roman" w:cs="Times New Roman"/>
          <w:b/>
          <w:bCs/>
          <w:sz w:val="24"/>
          <w:szCs w:val="24"/>
        </w:rPr>
        <w:t xml:space="preserve"> </w:t>
      </w:r>
      <w:r>
        <w:rPr>
          <w:rFonts w:ascii="Times New Roman" w:hAnsi="Times New Roman" w:cs="Times New Roman"/>
          <w:b/>
          <w:bCs/>
          <w:sz w:val="24"/>
          <w:szCs w:val="24"/>
        </w:rPr>
        <w:t>Penghasil ESBL dari Sampel Lingkungan di RPH-R Kota Bogor</w:t>
      </w:r>
    </w:p>
    <w:p w:rsidR="00EB2B84" w:rsidRPr="00033FBA" w:rsidRDefault="00EB2B84" w:rsidP="00692786">
      <w:pPr>
        <w:autoSpaceDE w:val="0"/>
        <w:autoSpaceDN w:val="0"/>
        <w:adjustRightInd w:val="0"/>
        <w:spacing w:after="0" w:line="240" w:lineRule="auto"/>
        <w:jc w:val="center"/>
        <w:rPr>
          <w:rFonts w:ascii="Times New Roman" w:hAnsi="Times New Roman" w:cs="Times New Roman"/>
          <w:b/>
          <w:bCs/>
          <w:sz w:val="24"/>
          <w:szCs w:val="24"/>
        </w:rPr>
      </w:pPr>
    </w:p>
    <w:p w:rsidR="00033FBA" w:rsidRDefault="00033FBA" w:rsidP="00692786">
      <w:pPr>
        <w:autoSpaceDE w:val="0"/>
        <w:autoSpaceDN w:val="0"/>
        <w:adjustRightInd w:val="0"/>
        <w:spacing w:after="0" w:line="240" w:lineRule="auto"/>
        <w:jc w:val="center"/>
        <w:rPr>
          <w:rFonts w:ascii="Times New Roman" w:hAnsi="Times New Roman" w:cs="Times New Roman"/>
          <w:b/>
          <w:bCs/>
          <w:sz w:val="28"/>
          <w:szCs w:val="28"/>
        </w:rPr>
      </w:pPr>
    </w:p>
    <w:p w:rsidR="00EB2B84" w:rsidRDefault="004069E7" w:rsidP="0069278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(Antibiotic Resistance of </w:t>
      </w:r>
      <w:r w:rsidR="00033FBA">
        <w:rPr>
          <w:rFonts w:ascii="Times New Roman" w:hAnsi="Times New Roman" w:cs="Times New Roman"/>
          <w:b/>
          <w:bCs/>
          <w:sz w:val="24"/>
          <w:szCs w:val="24"/>
        </w:rPr>
        <w:t>ESBL-P</w:t>
      </w:r>
      <w:r w:rsidR="00EB2B84">
        <w:rPr>
          <w:rFonts w:ascii="Times New Roman" w:hAnsi="Times New Roman" w:cs="Times New Roman"/>
          <w:b/>
          <w:bCs/>
          <w:sz w:val="24"/>
          <w:szCs w:val="24"/>
        </w:rPr>
        <w:t xml:space="preserve">roducing </w:t>
      </w:r>
      <w:r w:rsidR="00EB2B84" w:rsidRPr="00241E2A">
        <w:rPr>
          <w:rFonts w:ascii="Times New Roman" w:hAnsi="Times New Roman" w:cs="Times New Roman"/>
          <w:b/>
          <w:bCs/>
          <w:i/>
          <w:sz w:val="24"/>
          <w:szCs w:val="24"/>
        </w:rPr>
        <w:t>Escherichia coli</w:t>
      </w:r>
      <w:r>
        <w:rPr>
          <w:rFonts w:ascii="Times New Roman" w:hAnsi="Times New Roman" w:cs="Times New Roman"/>
          <w:b/>
          <w:bCs/>
          <w:sz w:val="24"/>
          <w:szCs w:val="24"/>
        </w:rPr>
        <w:t xml:space="preserve"> </w:t>
      </w:r>
      <w:r w:rsidR="00033FBA">
        <w:rPr>
          <w:rFonts w:ascii="Times New Roman" w:hAnsi="Times New Roman" w:cs="Times New Roman"/>
          <w:b/>
          <w:bCs/>
          <w:sz w:val="24"/>
          <w:szCs w:val="24"/>
        </w:rPr>
        <w:t>f</w:t>
      </w:r>
      <w:r w:rsidR="00241E2A">
        <w:rPr>
          <w:rFonts w:ascii="Times New Roman" w:hAnsi="Times New Roman" w:cs="Times New Roman"/>
          <w:b/>
          <w:bCs/>
          <w:sz w:val="24"/>
          <w:szCs w:val="24"/>
        </w:rPr>
        <w:t>rom Environmental Samples in Bogor Slaughterhouse</w:t>
      </w:r>
      <w:r w:rsidR="00EB2B84">
        <w:rPr>
          <w:rFonts w:ascii="Times New Roman" w:hAnsi="Times New Roman" w:cs="Times New Roman"/>
          <w:b/>
          <w:bCs/>
          <w:sz w:val="24"/>
          <w:szCs w:val="24"/>
        </w:rPr>
        <w:t>)</w:t>
      </w:r>
    </w:p>
    <w:p w:rsidR="00033FBA" w:rsidRDefault="00033FBA" w:rsidP="00692786">
      <w:pPr>
        <w:autoSpaceDE w:val="0"/>
        <w:autoSpaceDN w:val="0"/>
        <w:adjustRightInd w:val="0"/>
        <w:spacing w:after="0" w:line="240" w:lineRule="auto"/>
        <w:jc w:val="center"/>
        <w:rPr>
          <w:rFonts w:ascii="Times New Roman" w:hAnsi="Times New Roman" w:cs="Times New Roman"/>
          <w:b/>
          <w:bCs/>
          <w:sz w:val="24"/>
          <w:szCs w:val="24"/>
        </w:rPr>
      </w:pPr>
    </w:p>
    <w:p w:rsidR="00033FBA" w:rsidRDefault="00033FBA" w:rsidP="00692786">
      <w:pPr>
        <w:autoSpaceDE w:val="0"/>
        <w:autoSpaceDN w:val="0"/>
        <w:adjustRightInd w:val="0"/>
        <w:spacing w:after="0" w:line="240" w:lineRule="auto"/>
        <w:jc w:val="center"/>
        <w:rPr>
          <w:rFonts w:ascii="Times New Roman" w:hAnsi="Times New Roman" w:cs="Times New Roman"/>
          <w:b/>
          <w:bCs/>
          <w:sz w:val="24"/>
          <w:szCs w:val="24"/>
        </w:rPr>
      </w:pPr>
    </w:p>
    <w:p w:rsidR="00033FBA" w:rsidRDefault="00033FBA" w:rsidP="00692786">
      <w:pPr>
        <w:autoSpaceDE w:val="0"/>
        <w:autoSpaceDN w:val="0"/>
        <w:adjustRightInd w:val="0"/>
        <w:spacing w:after="0" w:line="240" w:lineRule="auto"/>
        <w:jc w:val="center"/>
        <w:rPr>
          <w:rFonts w:ascii="Times New Roman" w:hAnsi="Times New Roman" w:cs="Times New Roman"/>
          <w:b/>
          <w:bCs/>
          <w:sz w:val="24"/>
          <w:szCs w:val="24"/>
        </w:rPr>
      </w:pPr>
    </w:p>
    <w:p w:rsidR="00033FBA" w:rsidRPr="00BC3ADB" w:rsidRDefault="00033FBA" w:rsidP="00692786">
      <w:pPr>
        <w:spacing w:after="0" w:line="240" w:lineRule="auto"/>
        <w:jc w:val="center"/>
        <w:rPr>
          <w:rFonts w:ascii="Times New Roman" w:hAnsi="Times New Roman" w:cs="Times New Roman"/>
          <w:sz w:val="24"/>
          <w:szCs w:val="24"/>
        </w:rPr>
      </w:pPr>
      <w:r w:rsidRPr="00BC3ADB">
        <w:rPr>
          <w:rFonts w:ascii="Times New Roman" w:hAnsi="Times New Roman" w:cs="Times New Roman"/>
          <w:sz w:val="24"/>
          <w:szCs w:val="24"/>
        </w:rPr>
        <w:t>Ratna Normaliska</w:t>
      </w:r>
      <w:r w:rsidRPr="00BC3ADB">
        <w:rPr>
          <w:rFonts w:ascii="Times New Roman" w:hAnsi="Times New Roman" w:cs="Times New Roman"/>
          <w:sz w:val="24"/>
          <w:szCs w:val="24"/>
          <w:vertAlign w:val="superscript"/>
        </w:rPr>
        <w:t>1</w:t>
      </w:r>
      <w:proofErr w:type="gramStart"/>
      <w:r w:rsidRPr="00BC3ADB">
        <w:rPr>
          <w:rFonts w:ascii="Times New Roman" w:hAnsi="Times New Roman" w:cs="Times New Roman"/>
          <w:sz w:val="24"/>
          <w:szCs w:val="24"/>
          <w:vertAlign w:val="superscript"/>
        </w:rPr>
        <w:t>,2</w:t>
      </w:r>
      <w:proofErr w:type="gramEnd"/>
      <w:r w:rsidRPr="00BC3ADB">
        <w:rPr>
          <w:rFonts w:ascii="Times New Roman" w:hAnsi="Times New Roman" w:cs="Times New Roman"/>
          <w:sz w:val="24"/>
          <w:szCs w:val="24"/>
          <w:vertAlign w:val="superscript"/>
        </w:rPr>
        <w:t>*</w:t>
      </w:r>
      <w:r w:rsidRPr="00BC3ADB">
        <w:rPr>
          <w:rFonts w:ascii="Times New Roman" w:hAnsi="Times New Roman" w:cs="Times New Roman"/>
          <w:sz w:val="24"/>
          <w:szCs w:val="24"/>
        </w:rPr>
        <w:t>, Mirnawati Bachrum Sudarwanto</w:t>
      </w:r>
      <w:r w:rsidRPr="00BC3ADB">
        <w:rPr>
          <w:rFonts w:ascii="Times New Roman" w:hAnsi="Times New Roman" w:cs="Times New Roman"/>
          <w:sz w:val="24"/>
          <w:szCs w:val="24"/>
          <w:vertAlign w:val="superscript"/>
        </w:rPr>
        <w:t>3</w:t>
      </w:r>
      <w:r w:rsidRPr="00BC3ADB">
        <w:rPr>
          <w:rFonts w:ascii="Times New Roman" w:hAnsi="Times New Roman" w:cs="Times New Roman"/>
          <w:sz w:val="24"/>
          <w:szCs w:val="24"/>
        </w:rPr>
        <w:t>, Hadri Latif</w:t>
      </w:r>
      <w:r w:rsidRPr="00BC3ADB">
        <w:rPr>
          <w:rFonts w:ascii="Times New Roman" w:hAnsi="Times New Roman" w:cs="Times New Roman"/>
          <w:sz w:val="24"/>
          <w:szCs w:val="24"/>
          <w:vertAlign w:val="superscript"/>
        </w:rPr>
        <w:t>3</w:t>
      </w:r>
    </w:p>
    <w:p w:rsidR="00033FBA" w:rsidRPr="00BC3ADB" w:rsidRDefault="00033FBA" w:rsidP="00692786">
      <w:pPr>
        <w:spacing w:after="0" w:line="240" w:lineRule="auto"/>
        <w:jc w:val="center"/>
        <w:rPr>
          <w:rFonts w:ascii="Times New Roman" w:hAnsi="Times New Roman" w:cs="Times New Roman"/>
          <w:sz w:val="24"/>
          <w:szCs w:val="24"/>
        </w:rPr>
      </w:pPr>
      <w:r w:rsidRPr="00BC3ADB">
        <w:rPr>
          <w:rFonts w:ascii="Times New Roman" w:hAnsi="Times New Roman" w:cs="Times New Roman"/>
          <w:sz w:val="24"/>
          <w:szCs w:val="24"/>
          <w:vertAlign w:val="superscript"/>
        </w:rPr>
        <w:t>1</w:t>
      </w:r>
      <w:r w:rsidRPr="00BC3ADB">
        <w:rPr>
          <w:rFonts w:ascii="Times New Roman" w:hAnsi="Times New Roman" w:cs="Times New Roman"/>
          <w:sz w:val="24"/>
          <w:szCs w:val="24"/>
        </w:rPr>
        <w:t>Balai Besar Karantina Pertanian Tanjung Priok, Badan Karantina Pertanian</w:t>
      </w:r>
    </w:p>
    <w:p w:rsidR="00033FBA" w:rsidRPr="00BC3ADB" w:rsidRDefault="00033FBA" w:rsidP="00692786">
      <w:pPr>
        <w:spacing w:after="0" w:line="240" w:lineRule="auto"/>
        <w:jc w:val="center"/>
        <w:rPr>
          <w:rFonts w:ascii="Times New Roman" w:hAnsi="Times New Roman" w:cs="Times New Roman"/>
          <w:sz w:val="24"/>
          <w:szCs w:val="24"/>
        </w:rPr>
      </w:pPr>
      <w:r w:rsidRPr="00BC3ADB">
        <w:rPr>
          <w:rFonts w:ascii="Times New Roman" w:hAnsi="Times New Roman" w:cs="Times New Roman"/>
          <w:sz w:val="24"/>
          <w:szCs w:val="24"/>
          <w:vertAlign w:val="superscript"/>
        </w:rPr>
        <w:t>2</w:t>
      </w:r>
      <w:r w:rsidRPr="00BC3ADB">
        <w:rPr>
          <w:rFonts w:ascii="Times New Roman" w:hAnsi="Times New Roman" w:cs="Times New Roman"/>
          <w:sz w:val="24"/>
          <w:szCs w:val="24"/>
        </w:rPr>
        <w:t>Program Studi Kesehatan Masyarakat Veteriner Sekolah Pascasarjana IPB</w:t>
      </w:r>
    </w:p>
    <w:p w:rsidR="00033FBA" w:rsidRPr="00BC3ADB" w:rsidRDefault="00033FBA" w:rsidP="00692786">
      <w:pPr>
        <w:spacing w:after="0" w:line="240" w:lineRule="auto"/>
        <w:jc w:val="center"/>
        <w:rPr>
          <w:rFonts w:ascii="Times New Roman" w:hAnsi="Times New Roman" w:cs="Times New Roman"/>
          <w:sz w:val="24"/>
          <w:szCs w:val="24"/>
        </w:rPr>
      </w:pPr>
      <w:r w:rsidRPr="00BC3ADB">
        <w:rPr>
          <w:rFonts w:ascii="Times New Roman" w:hAnsi="Times New Roman" w:cs="Times New Roman"/>
          <w:sz w:val="24"/>
          <w:szCs w:val="24"/>
          <w:vertAlign w:val="superscript"/>
        </w:rPr>
        <w:t>3</w:t>
      </w:r>
      <w:r w:rsidRPr="00BC3ADB">
        <w:rPr>
          <w:rFonts w:ascii="Times New Roman" w:hAnsi="Times New Roman" w:cs="Times New Roman"/>
          <w:sz w:val="24"/>
          <w:szCs w:val="24"/>
        </w:rPr>
        <w:t>Departemen Ilmu Penyakit Hewan dan Kesehatan Masyarakat Veteriner, Fakultas Kedokteran Hewan, IPB</w:t>
      </w:r>
    </w:p>
    <w:p w:rsidR="00033FBA" w:rsidRPr="00BC3ADB" w:rsidRDefault="00033FBA" w:rsidP="00692786">
      <w:pPr>
        <w:spacing w:after="0" w:line="240" w:lineRule="auto"/>
        <w:jc w:val="center"/>
        <w:rPr>
          <w:rFonts w:ascii="Times New Roman" w:hAnsi="Times New Roman" w:cs="Times New Roman"/>
          <w:sz w:val="24"/>
          <w:szCs w:val="24"/>
        </w:rPr>
      </w:pPr>
      <w:r w:rsidRPr="00BC3ADB">
        <w:rPr>
          <w:rFonts w:ascii="Times New Roman" w:hAnsi="Times New Roman" w:cs="Times New Roman"/>
          <w:sz w:val="24"/>
          <w:szCs w:val="24"/>
        </w:rPr>
        <w:t>*Penulis untuk korespondensi:drh_ratnanorma@yahoo.com</w:t>
      </w:r>
    </w:p>
    <w:p w:rsidR="00033FBA" w:rsidRDefault="00033FBA" w:rsidP="00692786">
      <w:pPr>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033FBA">
        <w:rPr>
          <w:rFonts w:ascii="Times New Roman" w:eastAsia="Times New Roman" w:hAnsi="Times New Roman" w:cs="Times New Roman"/>
          <w:sz w:val="24"/>
          <w:szCs w:val="24"/>
          <w:vertAlign w:val="superscript"/>
          <w:lang w:eastAsia="id-ID"/>
        </w:rPr>
        <w:t>3</w:t>
      </w:r>
      <w:r w:rsidRPr="00033FBA">
        <w:rPr>
          <w:rFonts w:ascii="Times New Roman" w:eastAsia="Times New Roman" w:hAnsi="Times New Roman" w:cs="Times New Roman"/>
          <w:sz w:val="24"/>
          <w:szCs w:val="24"/>
          <w:lang w:eastAsia="id-ID"/>
        </w:rPr>
        <w:t xml:space="preserve">Email: </w:t>
      </w:r>
      <w:hyperlink r:id="rId8" w:history="1">
        <w:r w:rsidRPr="00033FBA">
          <w:rPr>
            <w:rFonts w:ascii="Times New Roman" w:eastAsia="Times New Roman" w:hAnsi="Times New Roman" w:cs="Times New Roman"/>
            <w:sz w:val="24"/>
            <w:szCs w:val="24"/>
            <w:lang w:eastAsia="id-ID"/>
          </w:rPr>
          <w:t>mwanto47@hotmail.com</w:t>
        </w:r>
      </w:hyperlink>
    </w:p>
    <w:p w:rsidR="00033FBA" w:rsidRPr="00033FBA" w:rsidRDefault="00033FBA" w:rsidP="00692786">
      <w:pPr>
        <w:autoSpaceDE w:val="0"/>
        <w:autoSpaceDN w:val="0"/>
        <w:adjustRightInd w:val="0"/>
        <w:spacing w:after="0" w:line="240" w:lineRule="auto"/>
        <w:jc w:val="center"/>
        <w:rPr>
          <w:rFonts w:ascii="Times New Roman" w:eastAsia="Times New Roman" w:hAnsi="Times New Roman" w:cs="Times New Roman"/>
          <w:sz w:val="24"/>
          <w:szCs w:val="24"/>
          <w:lang w:eastAsia="id-ID"/>
        </w:rPr>
      </w:pPr>
      <w:r w:rsidRPr="00033FBA">
        <w:rPr>
          <w:rFonts w:ascii="Times New Roman" w:eastAsia="Times New Roman" w:hAnsi="Times New Roman" w:cs="Times New Roman"/>
          <w:sz w:val="24"/>
          <w:szCs w:val="24"/>
          <w:vertAlign w:val="superscript"/>
          <w:lang w:eastAsia="id-ID"/>
        </w:rPr>
        <w:t>3</w:t>
      </w:r>
      <w:r w:rsidRPr="00033FBA">
        <w:rPr>
          <w:rFonts w:ascii="Times New Roman" w:eastAsia="Times New Roman" w:hAnsi="Times New Roman" w:cs="Times New Roman"/>
          <w:sz w:val="24"/>
          <w:szCs w:val="24"/>
          <w:lang w:eastAsia="id-ID"/>
        </w:rPr>
        <w:t xml:space="preserve">Email: </w:t>
      </w:r>
      <w:hyperlink r:id="rId9" w:history="1">
        <w:r w:rsidRPr="00033FBA">
          <w:rPr>
            <w:rFonts w:ascii="Times New Roman" w:eastAsia="Times New Roman" w:hAnsi="Times New Roman" w:cs="Times New Roman"/>
            <w:sz w:val="24"/>
            <w:szCs w:val="24"/>
            <w:lang w:eastAsia="id-ID"/>
          </w:rPr>
          <w:t>hadrilatif@gmail.com</w:t>
        </w:r>
      </w:hyperlink>
    </w:p>
    <w:p w:rsidR="00033FBA" w:rsidRPr="00BC3ADB" w:rsidRDefault="00033FBA" w:rsidP="00692786">
      <w:pPr>
        <w:spacing w:after="0" w:line="240" w:lineRule="auto"/>
        <w:rPr>
          <w:rFonts w:ascii="Times New Roman" w:hAnsi="Times New Roman" w:cs="Times New Roman"/>
          <w:sz w:val="24"/>
          <w:szCs w:val="24"/>
        </w:rPr>
      </w:pPr>
    </w:p>
    <w:p w:rsidR="00241E2A" w:rsidRDefault="00241E2A" w:rsidP="00692786">
      <w:pPr>
        <w:autoSpaceDE w:val="0"/>
        <w:autoSpaceDN w:val="0"/>
        <w:adjustRightInd w:val="0"/>
        <w:spacing w:after="0" w:line="240" w:lineRule="auto"/>
        <w:jc w:val="center"/>
        <w:rPr>
          <w:rFonts w:ascii="Times New Roman" w:hAnsi="Times New Roman" w:cs="Times New Roman"/>
          <w:b/>
          <w:bCs/>
          <w:sz w:val="24"/>
          <w:szCs w:val="24"/>
        </w:rPr>
      </w:pPr>
    </w:p>
    <w:p w:rsidR="00033FBA" w:rsidRDefault="00033FBA" w:rsidP="00692786">
      <w:pPr>
        <w:autoSpaceDE w:val="0"/>
        <w:autoSpaceDN w:val="0"/>
        <w:adjustRightInd w:val="0"/>
        <w:spacing w:after="0" w:line="240" w:lineRule="auto"/>
        <w:jc w:val="center"/>
        <w:rPr>
          <w:rFonts w:ascii="Times New Roman" w:hAnsi="Times New Roman" w:cs="Times New Roman"/>
          <w:b/>
          <w:bCs/>
          <w:sz w:val="24"/>
          <w:szCs w:val="24"/>
        </w:rPr>
      </w:pPr>
    </w:p>
    <w:p w:rsidR="00033FBA" w:rsidRDefault="00033FBA" w:rsidP="00692786">
      <w:pPr>
        <w:autoSpaceDE w:val="0"/>
        <w:autoSpaceDN w:val="0"/>
        <w:adjustRightInd w:val="0"/>
        <w:spacing w:after="0" w:line="240" w:lineRule="auto"/>
        <w:jc w:val="center"/>
        <w:rPr>
          <w:rFonts w:ascii="Times New Roman" w:hAnsi="Times New Roman" w:cs="Times New Roman"/>
          <w:b/>
          <w:bCs/>
          <w:sz w:val="24"/>
          <w:szCs w:val="24"/>
        </w:rPr>
      </w:pPr>
    </w:p>
    <w:p w:rsidR="007A3E04" w:rsidRDefault="007A3E04"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center"/>
        <w:rPr>
          <w:rFonts w:ascii="Times New Roman" w:hAnsi="Times New Roman" w:cs="Times New Roman"/>
          <w:b/>
          <w:bCs/>
          <w:sz w:val="24"/>
          <w:szCs w:val="24"/>
        </w:rPr>
      </w:pPr>
    </w:p>
    <w:p w:rsidR="007A3E04" w:rsidRPr="00033FBA" w:rsidRDefault="007A3E04" w:rsidP="00692786">
      <w:pPr>
        <w:pBdr>
          <w:bottom w:val="single" w:sz="12" w:space="1" w:color="auto"/>
        </w:pBdr>
        <w:autoSpaceDE w:val="0"/>
        <w:autoSpaceDN w:val="0"/>
        <w:adjustRightInd w:val="0"/>
        <w:spacing w:after="0" w:line="240" w:lineRule="auto"/>
        <w:jc w:val="center"/>
        <w:rPr>
          <w:rFonts w:ascii="Times New Roman" w:hAnsi="Times New Roman" w:cs="Times New Roman"/>
          <w:bCs/>
          <w:sz w:val="24"/>
          <w:szCs w:val="24"/>
        </w:rPr>
      </w:pPr>
    </w:p>
    <w:p w:rsidR="00033FBA" w:rsidRPr="007A3E04" w:rsidRDefault="00033FBA" w:rsidP="00692786">
      <w:pPr>
        <w:autoSpaceDE w:val="0"/>
        <w:autoSpaceDN w:val="0"/>
        <w:adjustRightInd w:val="0"/>
        <w:spacing w:after="0" w:line="240" w:lineRule="auto"/>
        <w:jc w:val="both"/>
        <w:rPr>
          <w:rFonts w:ascii="Times New Roman" w:hAnsi="Times New Roman" w:cs="Times New Roman"/>
          <w:b/>
          <w:bCs/>
          <w:sz w:val="24"/>
          <w:szCs w:val="24"/>
        </w:rPr>
      </w:pPr>
      <w:r w:rsidRPr="007A3E04">
        <w:rPr>
          <w:rFonts w:ascii="Times New Roman" w:hAnsi="Times New Roman" w:cs="Times New Roman"/>
          <w:b/>
          <w:bCs/>
          <w:sz w:val="24"/>
          <w:szCs w:val="24"/>
        </w:rPr>
        <w:t>Identitas penulis korespondensi:</w:t>
      </w:r>
    </w:p>
    <w:p w:rsidR="007A3E04" w:rsidRDefault="00033FBA" w:rsidP="00692786">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Ratna Normaliska</w:t>
      </w:r>
    </w:p>
    <w:p w:rsidR="007A3E04" w:rsidRDefault="007A3E04" w:rsidP="00692786">
      <w:pPr>
        <w:autoSpaceDE w:val="0"/>
        <w:autoSpaceDN w:val="0"/>
        <w:adjustRightInd w:val="0"/>
        <w:spacing w:after="0" w:line="240" w:lineRule="auto"/>
        <w:ind w:left="2160" w:hanging="2160"/>
        <w:jc w:val="both"/>
        <w:rPr>
          <w:rFonts w:ascii="Times New Roman" w:hAnsi="Times New Roman" w:cs="Times New Roman"/>
          <w:bCs/>
          <w:sz w:val="24"/>
          <w:szCs w:val="24"/>
        </w:rPr>
      </w:pPr>
      <w:r>
        <w:rPr>
          <w:rFonts w:ascii="Times New Roman" w:hAnsi="Times New Roman" w:cs="Times New Roman"/>
          <w:bCs/>
          <w:sz w:val="24"/>
          <w:szCs w:val="24"/>
        </w:rPr>
        <w:t>Status</w:t>
      </w:r>
      <w:r>
        <w:rPr>
          <w:rFonts w:ascii="Times New Roman" w:hAnsi="Times New Roman" w:cs="Times New Roman"/>
          <w:bCs/>
          <w:sz w:val="24"/>
          <w:szCs w:val="24"/>
        </w:rPr>
        <w:tab/>
        <w:t xml:space="preserve">: Mahasiswa Pascasarjana S2, Program Studi Kesehatan Masyarakat   </w:t>
      </w:r>
    </w:p>
    <w:p w:rsidR="007A3E04" w:rsidRDefault="007A3E04" w:rsidP="00692786">
      <w:pPr>
        <w:autoSpaceDE w:val="0"/>
        <w:autoSpaceDN w:val="0"/>
        <w:adjustRightInd w:val="0"/>
        <w:spacing w:after="0" w:line="240" w:lineRule="auto"/>
        <w:ind w:left="2160" w:hanging="2160"/>
        <w:jc w:val="both"/>
        <w:rPr>
          <w:rFonts w:ascii="Times New Roman" w:hAnsi="Times New Roman" w:cs="Times New Roman"/>
          <w:bCs/>
          <w:sz w:val="24"/>
          <w:szCs w:val="24"/>
        </w:rPr>
      </w:pP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Veteriner.</w:t>
      </w:r>
      <w:proofErr w:type="gramEnd"/>
      <w:r>
        <w:rPr>
          <w:rFonts w:ascii="Times New Roman" w:hAnsi="Times New Roman" w:cs="Times New Roman"/>
          <w:bCs/>
          <w:sz w:val="24"/>
          <w:szCs w:val="24"/>
        </w:rPr>
        <w:t xml:space="preserve"> Sekolah Pascasarjana IPB.</w:t>
      </w:r>
    </w:p>
    <w:p w:rsidR="00033FBA" w:rsidRDefault="00033FBA" w:rsidP="00692786">
      <w:pPr>
        <w:autoSpaceDE w:val="0"/>
        <w:autoSpaceDN w:val="0"/>
        <w:adjustRightInd w:val="0"/>
        <w:spacing w:after="0" w:line="240" w:lineRule="auto"/>
        <w:jc w:val="both"/>
        <w:rPr>
          <w:rFonts w:ascii="Times New Roman" w:hAnsi="Times New Roman"/>
          <w:sz w:val="24"/>
          <w:szCs w:val="24"/>
        </w:rPr>
      </w:pPr>
      <w:r>
        <w:rPr>
          <w:rFonts w:ascii="Times New Roman" w:hAnsi="Times New Roman" w:cs="Times New Roman"/>
          <w:bCs/>
          <w:sz w:val="24"/>
          <w:szCs w:val="24"/>
        </w:rPr>
        <w:t>Alamat Kantor</w:t>
      </w:r>
      <w:r>
        <w:rPr>
          <w:rFonts w:ascii="Times New Roman" w:hAnsi="Times New Roman" w:cs="Times New Roman"/>
          <w:bCs/>
          <w:sz w:val="24"/>
          <w:szCs w:val="24"/>
        </w:rPr>
        <w:tab/>
      </w:r>
      <w:r>
        <w:rPr>
          <w:rFonts w:ascii="Times New Roman" w:hAnsi="Times New Roman" w:cs="Times New Roman"/>
          <w:bCs/>
          <w:sz w:val="24"/>
          <w:szCs w:val="24"/>
        </w:rPr>
        <w:tab/>
        <w:t xml:space="preserve">: Balai Besar Karantina Tanjung Priok, Jalan </w:t>
      </w:r>
      <w:r>
        <w:rPr>
          <w:rFonts w:ascii="Times New Roman" w:hAnsi="Times New Roman"/>
          <w:sz w:val="24"/>
          <w:szCs w:val="24"/>
        </w:rPr>
        <w:t xml:space="preserve">Enggano No </w:t>
      </w:r>
      <w:r w:rsidRPr="006D4BD7">
        <w:rPr>
          <w:rFonts w:ascii="Times New Roman" w:hAnsi="Times New Roman"/>
          <w:sz w:val="24"/>
          <w:szCs w:val="24"/>
        </w:rPr>
        <w:t>17 Tanjung</w:t>
      </w:r>
    </w:p>
    <w:p w:rsidR="00033FBA" w:rsidRDefault="00033FBA" w:rsidP="00692786">
      <w:pPr>
        <w:autoSpaceDE w:val="0"/>
        <w:autoSpaceDN w:val="0"/>
        <w:adjustRightInd w:val="0"/>
        <w:spacing w:after="0" w:line="240" w:lineRule="auto"/>
        <w:ind w:left="1440" w:firstLine="720"/>
        <w:jc w:val="both"/>
        <w:rPr>
          <w:rFonts w:ascii="Times New Roman" w:hAnsi="Times New Roman"/>
          <w:sz w:val="24"/>
          <w:szCs w:val="24"/>
        </w:rPr>
      </w:pPr>
      <w:r>
        <w:rPr>
          <w:rFonts w:ascii="Times New Roman" w:hAnsi="Times New Roman"/>
          <w:sz w:val="24"/>
          <w:szCs w:val="24"/>
        </w:rPr>
        <w:t xml:space="preserve"> </w:t>
      </w:r>
      <w:r w:rsidRPr="006D4BD7">
        <w:rPr>
          <w:rFonts w:ascii="Times New Roman" w:hAnsi="Times New Roman"/>
          <w:sz w:val="24"/>
          <w:szCs w:val="24"/>
        </w:rPr>
        <w:t xml:space="preserve"> Priok, </w:t>
      </w:r>
      <w:r>
        <w:rPr>
          <w:rFonts w:ascii="Times New Roman" w:hAnsi="Times New Roman"/>
          <w:sz w:val="24"/>
          <w:szCs w:val="24"/>
        </w:rPr>
        <w:t xml:space="preserve">Jakarta Utara 14310 Telp. (021) </w:t>
      </w:r>
      <w:r w:rsidRPr="006D4BD7">
        <w:rPr>
          <w:rFonts w:ascii="Times New Roman" w:hAnsi="Times New Roman"/>
          <w:sz w:val="24"/>
          <w:szCs w:val="24"/>
        </w:rPr>
        <w:t xml:space="preserve">43931549, </w:t>
      </w:r>
    </w:p>
    <w:p w:rsidR="00033FBA" w:rsidRDefault="00033FBA" w:rsidP="00692786">
      <w:pPr>
        <w:autoSpaceDE w:val="0"/>
        <w:autoSpaceDN w:val="0"/>
        <w:adjustRightInd w:val="0"/>
        <w:spacing w:after="0" w:line="240" w:lineRule="auto"/>
        <w:ind w:left="1440" w:firstLine="720"/>
        <w:jc w:val="both"/>
        <w:rPr>
          <w:rFonts w:ascii="Times New Roman" w:hAnsi="Times New Roman"/>
          <w:sz w:val="24"/>
          <w:szCs w:val="24"/>
        </w:rPr>
      </w:pPr>
      <w:r>
        <w:rPr>
          <w:rFonts w:ascii="Times New Roman" w:hAnsi="Times New Roman"/>
          <w:sz w:val="24"/>
          <w:szCs w:val="24"/>
        </w:rPr>
        <w:t xml:space="preserve">  </w:t>
      </w:r>
      <w:proofErr w:type="gramStart"/>
      <w:r w:rsidRPr="006D4BD7">
        <w:rPr>
          <w:rFonts w:ascii="Times New Roman" w:hAnsi="Times New Roman"/>
          <w:sz w:val="24"/>
          <w:szCs w:val="24"/>
        </w:rPr>
        <w:t>Fax.</w:t>
      </w:r>
      <w:proofErr w:type="gramEnd"/>
      <w:r w:rsidRPr="006D4BD7">
        <w:rPr>
          <w:rFonts w:ascii="Times New Roman" w:hAnsi="Times New Roman"/>
          <w:sz w:val="24"/>
          <w:szCs w:val="24"/>
        </w:rPr>
        <w:t xml:space="preserve"> </w:t>
      </w:r>
      <w:proofErr w:type="gramStart"/>
      <w:r>
        <w:rPr>
          <w:rFonts w:ascii="Times New Roman" w:hAnsi="Times New Roman"/>
          <w:sz w:val="24"/>
          <w:szCs w:val="24"/>
        </w:rPr>
        <w:t>(</w:t>
      </w:r>
      <w:r w:rsidRPr="006D4BD7">
        <w:rPr>
          <w:rFonts w:ascii="Times New Roman" w:hAnsi="Times New Roman"/>
          <w:sz w:val="24"/>
          <w:szCs w:val="24"/>
        </w:rPr>
        <w:t>021</w:t>
      </w:r>
      <w:r>
        <w:rPr>
          <w:rFonts w:ascii="Times New Roman" w:hAnsi="Times New Roman"/>
          <w:sz w:val="24"/>
          <w:szCs w:val="24"/>
        </w:rPr>
        <w:t xml:space="preserve">) </w:t>
      </w:r>
      <w:r w:rsidRPr="006D4BD7">
        <w:rPr>
          <w:rFonts w:ascii="Times New Roman" w:hAnsi="Times New Roman"/>
          <w:sz w:val="24"/>
          <w:szCs w:val="24"/>
        </w:rPr>
        <w:t>43931061</w:t>
      </w:r>
      <w:r>
        <w:rPr>
          <w:rFonts w:ascii="Times New Roman" w:hAnsi="Times New Roman"/>
          <w:sz w:val="24"/>
          <w:szCs w:val="24"/>
        </w:rPr>
        <w:t>.</w:t>
      </w:r>
      <w:proofErr w:type="gramEnd"/>
    </w:p>
    <w:p w:rsidR="00033FBA" w:rsidRPr="007A3E04" w:rsidRDefault="00033FBA" w:rsidP="0069278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No Hp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08122790283</w:t>
      </w:r>
    </w:p>
    <w:p w:rsidR="00033FBA" w:rsidRPr="00033FBA" w:rsidRDefault="00033FBA" w:rsidP="00692786">
      <w:pPr>
        <w:autoSpaceDE w:val="0"/>
        <w:autoSpaceDN w:val="0"/>
        <w:adjustRightInd w:val="0"/>
        <w:spacing w:after="0" w:line="240" w:lineRule="auto"/>
        <w:jc w:val="both"/>
        <w:rPr>
          <w:rFonts w:ascii="Times New Roman" w:hAnsi="Times New Roman"/>
          <w:sz w:val="24"/>
          <w:szCs w:val="24"/>
        </w:rPr>
      </w:pPr>
      <w:r w:rsidRPr="007A3E04">
        <w:rPr>
          <w:rFonts w:ascii="Times New Roman" w:hAnsi="Times New Roman"/>
          <w:sz w:val="24"/>
          <w:szCs w:val="24"/>
        </w:rPr>
        <w:t>Email</w:t>
      </w:r>
      <w:r w:rsidRPr="007A3E04">
        <w:rPr>
          <w:rFonts w:ascii="Times New Roman" w:hAnsi="Times New Roman"/>
          <w:sz w:val="24"/>
          <w:szCs w:val="24"/>
        </w:rPr>
        <w:tab/>
      </w:r>
      <w:r w:rsidRPr="007A3E04">
        <w:rPr>
          <w:rFonts w:ascii="Times New Roman" w:hAnsi="Times New Roman"/>
          <w:sz w:val="24"/>
          <w:szCs w:val="24"/>
        </w:rPr>
        <w:tab/>
      </w:r>
      <w:r w:rsidRPr="007A3E04">
        <w:rPr>
          <w:rFonts w:ascii="Times New Roman" w:hAnsi="Times New Roman"/>
          <w:sz w:val="24"/>
          <w:szCs w:val="24"/>
        </w:rPr>
        <w:tab/>
        <w:t xml:space="preserve">: </w:t>
      </w:r>
      <w:hyperlink r:id="rId10" w:history="1">
        <w:r w:rsidRPr="007A3E04">
          <w:rPr>
            <w:rStyle w:val="Hyperlink"/>
            <w:rFonts w:ascii="Times New Roman" w:hAnsi="Times New Roman"/>
            <w:color w:val="auto"/>
            <w:sz w:val="24"/>
            <w:szCs w:val="24"/>
            <w:u w:val="none"/>
          </w:rPr>
          <w:t>drh_ratnanorma@yahoo.com</w:t>
        </w:r>
      </w:hyperlink>
      <w:r>
        <w:rPr>
          <w:rFonts w:ascii="Times New Roman" w:hAnsi="Times New Roman"/>
          <w:sz w:val="24"/>
          <w:szCs w:val="24"/>
        </w:rPr>
        <w:t>, drh_ratnanorma@gmail.com</w:t>
      </w:r>
    </w:p>
    <w:p w:rsidR="00033FBA" w:rsidRDefault="00033FBA" w:rsidP="00692786">
      <w:pPr>
        <w:autoSpaceDE w:val="0"/>
        <w:autoSpaceDN w:val="0"/>
        <w:adjustRightInd w:val="0"/>
        <w:spacing w:after="0" w:line="240" w:lineRule="auto"/>
        <w:jc w:val="center"/>
        <w:rPr>
          <w:rFonts w:ascii="Times New Roman" w:hAnsi="Times New Roman" w:cs="Times New Roman"/>
          <w:b/>
          <w:bCs/>
          <w:sz w:val="24"/>
          <w:szCs w:val="24"/>
        </w:rPr>
      </w:pPr>
    </w:p>
    <w:p w:rsidR="00033FBA" w:rsidRDefault="00033FBA" w:rsidP="00692786">
      <w:pPr>
        <w:autoSpaceDE w:val="0"/>
        <w:autoSpaceDN w:val="0"/>
        <w:adjustRightInd w:val="0"/>
        <w:spacing w:after="0" w:line="240" w:lineRule="auto"/>
        <w:rPr>
          <w:rFonts w:ascii="Times New Roman" w:hAnsi="Times New Roman" w:cs="Times New Roman"/>
          <w:b/>
          <w:bCs/>
          <w:sz w:val="24"/>
          <w:szCs w:val="24"/>
        </w:rPr>
      </w:pPr>
    </w:p>
    <w:p w:rsidR="00DA00EE" w:rsidRDefault="00FC38C8" w:rsidP="0069278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805EFC" w:rsidRPr="009D292A" w:rsidRDefault="00DA00EE" w:rsidP="00692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Pr="00DA00EE">
        <w:rPr>
          <w:rFonts w:ascii="Times New Roman" w:eastAsia="Times New Roman" w:hAnsi="Times New Roman" w:cs="Times New Roman"/>
          <w:i/>
          <w:sz w:val="24"/>
          <w:szCs w:val="24"/>
          <w:lang w:val="id-ID"/>
        </w:rPr>
        <w:t>Extended spectrum β-lactamase</w:t>
      </w:r>
      <w:r w:rsidRPr="00DA00EE">
        <w:rPr>
          <w:rFonts w:ascii="Times New Roman" w:eastAsia="Times New Roman" w:hAnsi="Times New Roman" w:cs="Times New Roman"/>
          <w:sz w:val="24"/>
          <w:szCs w:val="24"/>
          <w:lang w:val="id-ID"/>
        </w:rPr>
        <w:t xml:space="preserve"> (ESBL) adalah enzim yang dapat menghidrolisis berbagai jenis antibiotik β-laktam termasuk generasi ketiga sefalosporin spektrum luas dan monobaktam.</w:t>
      </w:r>
      <w:r w:rsidRPr="009D292A">
        <w:rPr>
          <w:rFonts w:ascii="Times New Roman" w:eastAsia="Times New Roman" w:hAnsi="Times New Roman" w:cs="Times New Roman"/>
          <w:sz w:val="24"/>
          <w:szCs w:val="24"/>
        </w:rPr>
        <w:t xml:space="preserve"> </w:t>
      </w:r>
      <w:proofErr w:type="gramStart"/>
      <w:r w:rsidR="00805EFC" w:rsidRPr="009D292A">
        <w:rPr>
          <w:rFonts w:ascii="Times New Roman" w:hAnsi="Times New Roman" w:cs="Times New Roman"/>
          <w:bCs/>
          <w:sz w:val="24"/>
          <w:szCs w:val="24"/>
        </w:rPr>
        <w:t xml:space="preserve">Tujuan dari penelitian ini </w:t>
      </w:r>
      <w:r w:rsidR="004069E7" w:rsidRPr="009D292A">
        <w:rPr>
          <w:rFonts w:ascii="Times New Roman" w:hAnsi="Times New Roman" w:cs="Times New Roman"/>
          <w:bCs/>
          <w:sz w:val="24"/>
          <w:szCs w:val="24"/>
        </w:rPr>
        <w:t xml:space="preserve">adalah untuk melihat </w:t>
      </w:r>
      <w:r w:rsidR="00E0113B" w:rsidRPr="009D292A">
        <w:rPr>
          <w:rFonts w:ascii="Times New Roman" w:hAnsi="Times New Roman" w:cs="Times New Roman"/>
          <w:bCs/>
          <w:sz w:val="24"/>
          <w:szCs w:val="24"/>
        </w:rPr>
        <w:t xml:space="preserve">kepekaan dan </w:t>
      </w:r>
      <w:r w:rsidR="004069E7" w:rsidRPr="009D292A">
        <w:rPr>
          <w:rFonts w:ascii="Times New Roman" w:hAnsi="Times New Roman" w:cs="Times New Roman"/>
          <w:bCs/>
          <w:sz w:val="24"/>
          <w:szCs w:val="24"/>
        </w:rPr>
        <w:t xml:space="preserve">resistensi </w:t>
      </w:r>
      <w:r w:rsidR="004069E7" w:rsidRPr="009D292A">
        <w:rPr>
          <w:rFonts w:ascii="Times New Roman" w:hAnsi="Times New Roman" w:cs="Times New Roman"/>
          <w:bCs/>
          <w:i/>
          <w:sz w:val="24"/>
          <w:szCs w:val="24"/>
        </w:rPr>
        <w:t>Escherichia coli</w:t>
      </w:r>
      <w:r w:rsidR="004069E7" w:rsidRPr="009D292A">
        <w:rPr>
          <w:rFonts w:ascii="Times New Roman" w:hAnsi="Times New Roman" w:cs="Times New Roman"/>
          <w:bCs/>
          <w:sz w:val="24"/>
          <w:szCs w:val="24"/>
        </w:rPr>
        <w:t xml:space="preserve"> penghasil ESBL </w:t>
      </w:r>
      <w:r w:rsidR="001B0060" w:rsidRPr="009D292A">
        <w:rPr>
          <w:rFonts w:ascii="Times New Roman" w:hAnsi="Times New Roman" w:cs="Times New Roman"/>
          <w:bCs/>
          <w:sz w:val="24"/>
          <w:szCs w:val="24"/>
        </w:rPr>
        <w:t xml:space="preserve">terhadap </w:t>
      </w:r>
      <w:r w:rsidR="0008118E" w:rsidRPr="009D292A">
        <w:rPr>
          <w:rFonts w:ascii="Times New Roman" w:hAnsi="Times New Roman" w:cs="Times New Roman"/>
          <w:bCs/>
          <w:sz w:val="24"/>
          <w:szCs w:val="24"/>
        </w:rPr>
        <w:t xml:space="preserve">beberapa </w:t>
      </w:r>
      <w:r w:rsidR="001B0060" w:rsidRPr="009D292A">
        <w:rPr>
          <w:rFonts w:ascii="Times New Roman" w:hAnsi="Times New Roman" w:cs="Times New Roman"/>
          <w:bCs/>
          <w:sz w:val="24"/>
          <w:szCs w:val="24"/>
        </w:rPr>
        <w:t>antibiotik</w:t>
      </w:r>
      <w:r w:rsidR="0008118E" w:rsidRPr="009D292A">
        <w:rPr>
          <w:rFonts w:ascii="Times New Roman" w:hAnsi="Times New Roman" w:cs="Times New Roman"/>
          <w:bCs/>
          <w:sz w:val="24"/>
          <w:szCs w:val="24"/>
        </w:rPr>
        <w:t>.</w:t>
      </w:r>
      <w:proofErr w:type="gramEnd"/>
      <w:r w:rsidR="0008118E" w:rsidRPr="009D292A">
        <w:rPr>
          <w:rFonts w:ascii="Times New Roman" w:hAnsi="Times New Roman" w:cs="Times New Roman"/>
          <w:bCs/>
          <w:sz w:val="24"/>
          <w:szCs w:val="24"/>
        </w:rPr>
        <w:t xml:space="preserve"> </w:t>
      </w:r>
      <w:r w:rsidR="001B0060" w:rsidRPr="009D292A">
        <w:rPr>
          <w:rFonts w:ascii="Times New Roman" w:hAnsi="Times New Roman" w:cs="Times New Roman"/>
          <w:bCs/>
          <w:sz w:val="24"/>
          <w:szCs w:val="24"/>
        </w:rPr>
        <w:t xml:space="preserve">Isolat </w:t>
      </w:r>
      <w:r w:rsidR="001B0060" w:rsidRPr="009D292A">
        <w:rPr>
          <w:rFonts w:ascii="Times New Roman" w:hAnsi="Times New Roman" w:cs="Times New Roman"/>
          <w:bCs/>
          <w:i/>
          <w:sz w:val="24"/>
          <w:szCs w:val="24"/>
        </w:rPr>
        <w:t>Escherichia coli</w:t>
      </w:r>
      <w:r w:rsidR="001B0060" w:rsidRPr="009D292A">
        <w:rPr>
          <w:rFonts w:ascii="Times New Roman" w:hAnsi="Times New Roman" w:cs="Times New Roman"/>
          <w:bCs/>
          <w:sz w:val="24"/>
          <w:szCs w:val="24"/>
        </w:rPr>
        <w:t xml:space="preserve"> penghasil ESBL (n=10) diisolasi dari total 80 sampel</w:t>
      </w:r>
      <w:r w:rsidR="0008118E" w:rsidRPr="009D292A">
        <w:rPr>
          <w:rFonts w:ascii="Times New Roman" w:hAnsi="Times New Roman" w:cs="Times New Roman"/>
          <w:bCs/>
          <w:sz w:val="24"/>
          <w:szCs w:val="24"/>
        </w:rPr>
        <w:t xml:space="preserve"> lingkungan di RPH-R Kota Bogor, </w:t>
      </w:r>
      <w:r w:rsidR="001B0060" w:rsidRPr="009D292A">
        <w:rPr>
          <w:rFonts w:ascii="Times New Roman" w:hAnsi="Times New Roman" w:cs="Times New Roman"/>
          <w:bCs/>
          <w:sz w:val="24"/>
          <w:szCs w:val="24"/>
        </w:rPr>
        <w:t>sebe</w:t>
      </w:r>
      <w:r w:rsidR="0008118E" w:rsidRPr="009D292A">
        <w:rPr>
          <w:rFonts w:ascii="Times New Roman" w:hAnsi="Times New Roman" w:cs="Times New Roman"/>
          <w:bCs/>
          <w:sz w:val="24"/>
          <w:szCs w:val="24"/>
        </w:rPr>
        <w:t xml:space="preserve">lum </w:t>
      </w:r>
      <w:r w:rsidR="001B0060" w:rsidRPr="009D292A">
        <w:rPr>
          <w:rFonts w:ascii="Times New Roman" w:hAnsi="Times New Roman" w:cs="Times New Roman"/>
          <w:bCs/>
          <w:sz w:val="24"/>
          <w:szCs w:val="24"/>
        </w:rPr>
        <w:t xml:space="preserve">proses produksi, menggunakan metode difusi cakram pada media Mueller Hinton Agar (MHA) dan interpretasi hasil mengacu pada Clinical and Laboratory Standards Institute (CLSI). Hasil pengujian resistensi antibiotik menunjukkan </w:t>
      </w:r>
      <w:r w:rsidRPr="009D292A">
        <w:rPr>
          <w:rFonts w:ascii="Times New Roman" w:hAnsi="Times New Roman" w:cs="Times New Roman"/>
          <w:bCs/>
          <w:sz w:val="24"/>
          <w:szCs w:val="24"/>
        </w:rPr>
        <w:t>isolat</w:t>
      </w:r>
      <w:r w:rsidR="001B0060" w:rsidRPr="009D292A">
        <w:rPr>
          <w:rFonts w:ascii="Times New Roman" w:hAnsi="Times New Roman" w:cs="Times New Roman"/>
          <w:bCs/>
          <w:sz w:val="24"/>
          <w:szCs w:val="24"/>
        </w:rPr>
        <w:t xml:space="preserve"> resisten terhadap penisilin 100</w:t>
      </w:r>
      <w:r w:rsidR="001B0060" w:rsidRPr="009D292A">
        <w:rPr>
          <w:rFonts w:ascii="Times New Roman" w:hAnsi="Times New Roman" w:cs="Times New Roman"/>
          <w:sz w:val="24"/>
          <w:szCs w:val="24"/>
        </w:rPr>
        <w:t xml:space="preserve">%, amoksisilin 100%, streptomisin 70%, trimetoprim-sulfametoksasol 60%, dan tetrasiklin 30%. </w:t>
      </w:r>
      <w:r w:rsidR="00692B0B" w:rsidRPr="009D292A">
        <w:rPr>
          <w:rFonts w:ascii="Times New Roman" w:eastAsia="Calibri" w:hAnsi="Times New Roman" w:cs="Times New Roman"/>
          <w:sz w:val="24"/>
          <w:szCs w:val="24"/>
        </w:rPr>
        <w:t xml:space="preserve">Bakteri </w:t>
      </w:r>
      <w:r w:rsidR="00692B0B" w:rsidRPr="009D292A">
        <w:rPr>
          <w:rFonts w:ascii="Times New Roman" w:hAnsi="Times New Roman" w:cs="Times New Roman"/>
          <w:i/>
          <w:sz w:val="24"/>
          <w:szCs w:val="24"/>
        </w:rPr>
        <w:t>E. coli</w:t>
      </w:r>
      <w:r w:rsidR="00692B0B" w:rsidRPr="009D292A">
        <w:rPr>
          <w:rFonts w:ascii="Times New Roman" w:hAnsi="Times New Roman" w:cs="Times New Roman"/>
          <w:sz w:val="24"/>
          <w:szCs w:val="24"/>
        </w:rPr>
        <w:t xml:space="preserve"> penghasil ESBL di lingkungan RPHR Kota Bogor telah mengalami</w:t>
      </w:r>
      <w:r w:rsidRPr="009D292A">
        <w:rPr>
          <w:rFonts w:ascii="Times New Roman" w:hAnsi="Times New Roman" w:cs="Times New Roman"/>
          <w:sz w:val="24"/>
          <w:szCs w:val="24"/>
        </w:rPr>
        <w:t xml:space="preserve"> resistensi terhadap antibiotik</w:t>
      </w:r>
      <w:r w:rsidR="00692B0B" w:rsidRPr="009D292A">
        <w:rPr>
          <w:rFonts w:ascii="Times New Roman" w:hAnsi="Times New Roman" w:cs="Times New Roman"/>
          <w:sz w:val="24"/>
          <w:szCs w:val="24"/>
        </w:rPr>
        <w:t xml:space="preserve"> dan berpotensi menyebarkan gen resisten tersebut ke bakteri lain.</w:t>
      </w:r>
      <w:r w:rsidRPr="009D292A">
        <w:rPr>
          <w:rFonts w:ascii="Times New Roman" w:hAnsi="Times New Roman" w:cs="Times New Roman"/>
          <w:sz w:val="24"/>
          <w:szCs w:val="24"/>
        </w:rPr>
        <w:t xml:space="preserve"> </w:t>
      </w:r>
      <w:proofErr w:type="gramStart"/>
      <w:r w:rsidRPr="009D292A">
        <w:rPr>
          <w:rFonts w:ascii="Times New Roman" w:hAnsi="Times New Roman" w:cs="Times New Roman"/>
          <w:sz w:val="24"/>
          <w:szCs w:val="24"/>
        </w:rPr>
        <w:t>Hasil ini dapat menimbulkan risiko pada kesehatan masyarakat, oleh karena itu diperlukan evaluasi dan pengendalian lebih lanjut.</w:t>
      </w:r>
      <w:proofErr w:type="gramEnd"/>
    </w:p>
    <w:p w:rsidR="009D292A" w:rsidRPr="009D292A" w:rsidRDefault="009D292A" w:rsidP="00692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805EFC" w:rsidRPr="009D292A" w:rsidRDefault="007E1570" w:rsidP="00692786">
      <w:pPr>
        <w:autoSpaceDE w:val="0"/>
        <w:autoSpaceDN w:val="0"/>
        <w:adjustRightInd w:val="0"/>
        <w:spacing w:after="0" w:line="240" w:lineRule="auto"/>
        <w:jc w:val="both"/>
        <w:rPr>
          <w:rFonts w:ascii="Times New Roman" w:hAnsi="Times New Roman" w:cs="Times New Roman"/>
          <w:sz w:val="24"/>
          <w:szCs w:val="24"/>
        </w:rPr>
      </w:pPr>
      <w:r w:rsidRPr="009D292A">
        <w:rPr>
          <w:rFonts w:ascii="Times New Roman" w:hAnsi="Times New Roman" w:cs="Times New Roman"/>
          <w:sz w:val="24"/>
          <w:szCs w:val="24"/>
        </w:rPr>
        <w:t xml:space="preserve">Kata </w:t>
      </w:r>
      <w:proofErr w:type="gramStart"/>
      <w:r w:rsidRPr="009D292A">
        <w:rPr>
          <w:rFonts w:ascii="Times New Roman" w:hAnsi="Times New Roman" w:cs="Times New Roman"/>
          <w:sz w:val="24"/>
          <w:szCs w:val="24"/>
        </w:rPr>
        <w:t>Kunci :</w:t>
      </w:r>
      <w:proofErr w:type="gramEnd"/>
      <w:r w:rsidRPr="009D292A">
        <w:rPr>
          <w:rFonts w:ascii="Times New Roman" w:hAnsi="Times New Roman" w:cs="Times New Roman"/>
          <w:sz w:val="24"/>
          <w:szCs w:val="24"/>
        </w:rPr>
        <w:t xml:space="preserve"> </w:t>
      </w:r>
      <w:r w:rsidRPr="009D292A">
        <w:rPr>
          <w:rFonts w:ascii="Times New Roman" w:hAnsi="Times New Roman" w:cs="Times New Roman"/>
          <w:i/>
          <w:sz w:val="24"/>
          <w:szCs w:val="24"/>
        </w:rPr>
        <w:t>E. coli</w:t>
      </w:r>
      <w:r w:rsidRPr="009D292A">
        <w:rPr>
          <w:rFonts w:ascii="Times New Roman" w:hAnsi="Times New Roman" w:cs="Times New Roman"/>
          <w:sz w:val="24"/>
          <w:szCs w:val="24"/>
        </w:rPr>
        <w:t xml:space="preserve">, ESBL, </w:t>
      </w:r>
      <w:r w:rsidR="009D292A" w:rsidRPr="009D292A">
        <w:rPr>
          <w:rFonts w:ascii="Times New Roman" w:hAnsi="Times New Roman" w:cs="Times New Roman"/>
          <w:sz w:val="24"/>
          <w:szCs w:val="24"/>
        </w:rPr>
        <w:t xml:space="preserve">lingkungan, </w:t>
      </w:r>
      <w:r w:rsidR="009D292A">
        <w:rPr>
          <w:rFonts w:ascii="Times New Roman" w:hAnsi="Times New Roman" w:cs="Times New Roman"/>
          <w:sz w:val="24"/>
          <w:szCs w:val="24"/>
        </w:rPr>
        <w:t>resistensi antibiotik</w:t>
      </w:r>
    </w:p>
    <w:p w:rsidR="009D292A" w:rsidRPr="009D292A" w:rsidRDefault="009D292A" w:rsidP="00692786">
      <w:pPr>
        <w:autoSpaceDE w:val="0"/>
        <w:autoSpaceDN w:val="0"/>
        <w:adjustRightInd w:val="0"/>
        <w:spacing w:after="0" w:line="240" w:lineRule="auto"/>
        <w:jc w:val="both"/>
        <w:rPr>
          <w:rFonts w:ascii="Times New Roman" w:hAnsi="Times New Roman" w:cs="Times New Roman"/>
          <w:sz w:val="24"/>
          <w:szCs w:val="24"/>
        </w:rPr>
      </w:pPr>
    </w:p>
    <w:p w:rsidR="009D292A" w:rsidRPr="009D292A" w:rsidRDefault="009D292A" w:rsidP="00692786">
      <w:pPr>
        <w:autoSpaceDE w:val="0"/>
        <w:autoSpaceDN w:val="0"/>
        <w:adjustRightInd w:val="0"/>
        <w:spacing w:after="0" w:line="240" w:lineRule="auto"/>
        <w:jc w:val="both"/>
        <w:rPr>
          <w:rFonts w:ascii="Times New Roman" w:hAnsi="Times New Roman" w:cs="Times New Roman"/>
          <w:sz w:val="24"/>
          <w:szCs w:val="24"/>
        </w:rPr>
      </w:pPr>
    </w:p>
    <w:p w:rsidR="009D037A" w:rsidRDefault="009D037A" w:rsidP="00692786">
      <w:pPr>
        <w:autoSpaceDE w:val="0"/>
        <w:autoSpaceDN w:val="0"/>
        <w:adjustRightInd w:val="0"/>
        <w:spacing w:after="0" w:line="240" w:lineRule="auto"/>
        <w:jc w:val="both"/>
        <w:rPr>
          <w:rFonts w:ascii="Times New Roman" w:hAnsi="Times New Roman" w:cs="Times New Roman"/>
          <w:sz w:val="24"/>
          <w:szCs w:val="24"/>
        </w:rPr>
      </w:pPr>
    </w:p>
    <w:p w:rsidR="009D037A" w:rsidRDefault="009D037A" w:rsidP="00692786">
      <w:pPr>
        <w:autoSpaceDE w:val="0"/>
        <w:autoSpaceDN w:val="0"/>
        <w:adjustRightInd w:val="0"/>
        <w:spacing w:after="0" w:line="240" w:lineRule="auto"/>
        <w:jc w:val="both"/>
        <w:rPr>
          <w:rFonts w:ascii="Times New Roman" w:hAnsi="Times New Roman" w:cs="Times New Roman"/>
          <w:sz w:val="24"/>
          <w:szCs w:val="24"/>
        </w:rPr>
      </w:pPr>
    </w:p>
    <w:p w:rsidR="009D037A" w:rsidRPr="009D292A" w:rsidRDefault="009D037A" w:rsidP="00692786">
      <w:pPr>
        <w:autoSpaceDE w:val="0"/>
        <w:autoSpaceDN w:val="0"/>
        <w:adjustRightInd w:val="0"/>
        <w:spacing w:after="0" w:line="240" w:lineRule="auto"/>
        <w:jc w:val="both"/>
        <w:rPr>
          <w:rFonts w:ascii="Times New Roman" w:hAnsi="Times New Roman" w:cs="Times New Roman"/>
          <w:sz w:val="24"/>
          <w:szCs w:val="24"/>
        </w:rPr>
      </w:pPr>
    </w:p>
    <w:p w:rsidR="00DA00EE" w:rsidRPr="009D292A" w:rsidRDefault="00DA00EE" w:rsidP="00692786">
      <w:pPr>
        <w:autoSpaceDE w:val="0"/>
        <w:autoSpaceDN w:val="0"/>
        <w:adjustRightInd w:val="0"/>
        <w:spacing w:after="0" w:line="240" w:lineRule="auto"/>
        <w:jc w:val="center"/>
        <w:rPr>
          <w:rFonts w:ascii="Times New Roman" w:hAnsi="Times New Roman" w:cs="Times New Roman"/>
          <w:b/>
          <w:bCs/>
          <w:sz w:val="24"/>
          <w:szCs w:val="24"/>
        </w:rPr>
      </w:pPr>
      <w:r w:rsidRPr="009D292A">
        <w:rPr>
          <w:rFonts w:ascii="Times New Roman" w:hAnsi="Times New Roman" w:cs="Times New Roman"/>
          <w:b/>
          <w:bCs/>
          <w:sz w:val="24"/>
          <w:szCs w:val="24"/>
        </w:rPr>
        <w:t>ABSTRACT</w:t>
      </w:r>
    </w:p>
    <w:p w:rsidR="00DA00EE" w:rsidRPr="00FC38C8" w:rsidRDefault="00E0113B" w:rsidP="00692786">
      <w:pPr>
        <w:autoSpaceDE w:val="0"/>
        <w:autoSpaceDN w:val="0"/>
        <w:adjustRightInd w:val="0"/>
        <w:spacing w:after="0" w:line="240" w:lineRule="auto"/>
        <w:ind w:firstLine="720"/>
        <w:jc w:val="both"/>
        <w:rPr>
          <w:rFonts w:ascii="Times New Roman" w:hAnsi="Times New Roman" w:cs="Times New Roman"/>
          <w:sz w:val="24"/>
          <w:szCs w:val="24"/>
        </w:rPr>
      </w:pPr>
      <w:r w:rsidRPr="009D292A">
        <w:rPr>
          <w:rFonts w:ascii="Times New Roman" w:hAnsi="Times New Roman" w:cs="Times New Roman"/>
          <w:sz w:val="24"/>
          <w:szCs w:val="24"/>
        </w:rPr>
        <w:t xml:space="preserve">Extended spectrum β-lactamase (ESBL) is an enzyme that </w:t>
      </w:r>
      <w:r w:rsidRPr="009D292A">
        <w:rPr>
          <w:rFonts w:ascii="Times New Roman" w:hAnsi="Times New Roman" w:cs="Times New Roman"/>
          <w:sz w:val="24"/>
          <w:szCs w:val="24"/>
          <w:lang w:val="id-ID"/>
        </w:rPr>
        <w:t>c</w:t>
      </w:r>
      <w:r w:rsidRPr="009D292A">
        <w:rPr>
          <w:rFonts w:ascii="Times New Roman" w:hAnsi="Times New Roman" w:cs="Times New Roman"/>
          <w:sz w:val="24"/>
          <w:szCs w:val="24"/>
        </w:rPr>
        <w:t xml:space="preserve">ould hydrolyze various type of β-lactam antibiotics included the third generation of broad spectrum cephalosporin and monobactam. The study was conducted to investigate effectiveness and resistance of some antibiotics against ESBL-producing </w:t>
      </w:r>
      <w:r w:rsidRPr="009D292A">
        <w:rPr>
          <w:rFonts w:ascii="Times New Roman" w:hAnsi="Times New Roman" w:cs="Times New Roman"/>
          <w:i/>
          <w:sz w:val="24"/>
          <w:szCs w:val="24"/>
        </w:rPr>
        <w:t xml:space="preserve">E. coli </w:t>
      </w:r>
      <w:r w:rsidRPr="009D292A">
        <w:rPr>
          <w:rFonts w:ascii="Times New Roman" w:hAnsi="Times New Roman" w:cs="Times New Roman"/>
          <w:sz w:val="24"/>
          <w:szCs w:val="24"/>
        </w:rPr>
        <w:t xml:space="preserve">isolated from environmental samples </w:t>
      </w:r>
      <w:r w:rsidR="0008118E" w:rsidRPr="009D292A">
        <w:rPr>
          <w:rFonts w:ascii="Times New Roman" w:hAnsi="Times New Roman" w:cs="Times New Roman"/>
          <w:sz w:val="24"/>
          <w:szCs w:val="24"/>
        </w:rPr>
        <w:t xml:space="preserve">in Bogor Slaughterhouse, before the slaughtering process (pre-production), using disk diffusion method on Muller-Hinton agar following Clinical and Laboratory Standards Institute (CLSI) guidelines for interpretation. The </w:t>
      </w:r>
      <w:r w:rsidR="007E1570" w:rsidRPr="009D292A">
        <w:rPr>
          <w:rFonts w:ascii="Times New Roman" w:hAnsi="Times New Roman" w:cs="Times New Roman"/>
          <w:sz w:val="24"/>
          <w:szCs w:val="24"/>
        </w:rPr>
        <w:t xml:space="preserve">isolated ESBL-producing </w:t>
      </w:r>
      <w:r w:rsidR="007E1570" w:rsidRPr="009D292A">
        <w:rPr>
          <w:rFonts w:ascii="Times New Roman" w:hAnsi="Times New Roman" w:cs="Times New Roman"/>
          <w:i/>
          <w:sz w:val="24"/>
          <w:szCs w:val="24"/>
        </w:rPr>
        <w:t>E. coli</w:t>
      </w:r>
      <w:r w:rsidR="007E1570" w:rsidRPr="009D292A">
        <w:rPr>
          <w:rFonts w:ascii="Times New Roman" w:hAnsi="Times New Roman" w:cs="Times New Roman"/>
          <w:sz w:val="24"/>
          <w:szCs w:val="24"/>
        </w:rPr>
        <w:t xml:space="preserve"> showed resistance towards penicillin 100%, amoxicillin</w:t>
      </w:r>
      <w:r w:rsidR="009D292A">
        <w:rPr>
          <w:rFonts w:ascii="Times New Roman" w:hAnsi="Times New Roman" w:cs="Times New Roman"/>
          <w:sz w:val="24"/>
          <w:szCs w:val="24"/>
        </w:rPr>
        <w:t xml:space="preserve"> </w:t>
      </w:r>
      <w:r w:rsidR="007E1570" w:rsidRPr="009D292A">
        <w:rPr>
          <w:rFonts w:ascii="Times New Roman" w:hAnsi="Times New Roman" w:cs="Times New Roman"/>
          <w:sz w:val="24"/>
          <w:szCs w:val="24"/>
        </w:rPr>
        <w:t xml:space="preserve">100%, streptomycin 70%, trimethoprim-sulfamethoxazole 60%, </w:t>
      </w:r>
      <w:proofErr w:type="gramStart"/>
      <w:r w:rsidR="007E1570" w:rsidRPr="009D292A">
        <w:rPr>
          <w:rFonts w:ascii="Times New Roman" w:hAnsi="Times New Roman" w:cs="Times New Roman"/>
          <w:sz w:val="24"/>
          <w:szCs w:val="24"/>
        </w:rPr>
        <w:t>dan</w:t>
      </w:r>
      <w:proofErr w:type="gramEnd"/>
      <w:r w:rsidR="007E1570" w:rsidRPr="009D292A">
        <w:rPr>
          <w:rFonts w:ascii="Times New Roman" w:hAnsi="Times New Roman" w:cs="Times New Roman"/>
          <w:sz w:val="24"/>
          <w:szCs w:val="24"/>
        </w:rPr>
        <w:t xml:space="preserve"> tetracycline 30%. </w:t>
      </w:r>
      <w:r w:rsidR="007E1570" w:rsidRPr="009D292A">
        <w:rPr>
          <w:rFonts w:ascii="Times New Roman" w:eastAsia="Calibri" w:hAnsi="Times New Roman" w:cs="Times New Roman"/>
          <w:sz w:val="24"/>
          <w:szCs w:val="24"/>
        </w:rPr>
        <w:t xml:space="preserve">ESBL producing </w:t>
      </w:r>
      <w:r w:rsidR="007E1570" w:rsidRPr="009D292A">
        <w:rPr>
          <w:rFonts w:ascii="Times New Roman" w:eastAsia="Calibri" w:hAnsi="Times New Roman" w:cs="Times New Roman"/>
          <w:i/>
          <w:sz w:val="24"/>
          <w:szCs w:val="24"/>
        </w:rPr>
        <w:t>E. coli</w:t>
      </w:r>
      <w:r w:rsidR="007E1570" w:rsidRPr="009D292A">
        <w:rPr>
          <w:rFonts w:ascii="Times New Roman" w:eastAsia="Calibri" w:hAnsi="Times New Roman" w:cs="Times New Roman"/>
          <w:sz w:val="24"/>
          <w:szCs w:val="24"/>
        </w:rPr>
        <w:t xml:space="preserve"> in the environment slaughterhouse has experienced resistance against antibiotics and the potential to spread of the resistant genes to other bacteria. </w:t>
      </w:r>
      <w:r w:rsidR="007E1570" w:rsidRPr="009D292A">
        <w:rPr>
          <w:rFonts w:ascii="Times New Roman" w:hAnsi="Times New Roman" w:cs="Times New Roman"/>
          <w:sz w:val="24"/>
          <w:szCs w:val="24"/>
        </w:rPr>
        <w:t>This result may pose a public health risk which require</w:t>
      </w:r>
      <w:r w:rsidR="007E1570" w:rsidRPr="009D292A">
        <w:rPr>
          <w:rFonts w:ascii="Times New Roman" w:hAnsi="Times New Roman" w:cs="Times New Roman"/>
          <w:sz w:val="24"/>
          <w:szCs w:val="24"/>
          <w:lang w:val="id-ID"/>
        </w:rPr>
        <w:t>s</w:t>
      </w:r>
      <w:r w:rsidR="007E1570" w:rsidRPr="009D292A">
        <w:rPr>
          <w:rFonts w:ascii="Times New Roman" w:hAnsi="Times New Roman" w:cs="Times New Roman"/>
          <w:sz w:val="24"/>
          <w:szCs w:val="24"/>
        </w:rPr>
        <w:t xml:space="preserve"> further evaluation and control.</w:t>
      </w:r>
    </w:p>
    <w:p w:rsidR="001B0060" w:rsidRPr="009D292A" w:rsidRDefault="009D292A" w:rsidP="00692786">
      <w:pPr>
        <w:autoSpaceDE w:val="0"/>
        <w:autoSpaceDN w:val="0"/>
        <w:adjustRightInd w:val="0"/>
        <w:spacing w:after="0" w:line="240" w:lineRule="auto"/>
        <w:jc w:val="both"/>
        <w:rPr>
          <w:rFonts w:ascii="Times New Roman" w:hAnsi="Times New Roman" w:cs="Times New Roman"/>
          <w:b/>
          <w:bCs/>
          <w:sz w:val="24"/>
          <w:szCs w:val="24"/>
        </w:rPr>
      </w:pPr>
      <w:r w:rsidRPr="009D292A">
        <w:rPr>
          <w:rFonts w:ascii="Times New Roman" w:hAnsi="Times New Roman" w:cs="Times New Roman"/>
          <w:sz w:val="24"/>
          <w:szCs w:val="24"/>
        </w:rPr>
        <w:t xml:space="preserve">Key Words: </w:t>
      </w:r>
      <w:r w:rsidR="007E1570" w:rsidRPr="009D292A">
        <w:rPr>
          <w:rFonts w:ascii="Times New Roman" w:hAnsi="Times New Roman" w:cs="Times New Roman"/>
          <w:sz w:val="24"/>
          <w:szCs w:val="24"/>
        </w:rPr>
        <w:t>E. c</w:t>
      </w:r>
      <w:r w:rsidRPr="009D292A">
        <w:rPr>
          <w:rFonts w:ascii="Times New Roman" w:hAnsi="Times New Roman" w:cs="Times New Roman"/>
          <w:sz w:val="24"/>
          <w:szCs w:val="24"/>
        </w:rPr>
        <w:t>oli, ESBL, environment, antibiotic resistance</w:t>
      </w:r>
    </w:p>
    <w:p w:rsidR="001B0060" w:rsidRPr="009D292A" w:rsidRDefault="001B0060" w:rsidP="00692786">
      <w:pPr>
        <w:autoSpaceDE w:val="0"/>
        <w:autoSpaceDN w:val="0"/>
        <w:adjustRightInd w:val="0"/>
        <w:spacing w:after="0" w:line="240" w:lineRule="auto"/>
        <w:jc w:val="both"/>
        <w:rPr>
          <w:rFonts w:ascii="Times New Roman" w:hAnsi="Times New Roman" w:cs="Times New Roman"/>
          <w:b/>
          <w:bCs/>
          <w:sz w:val="24"/>
          <w:szCs w:val="24"/>
        </w:rPr>
      </w:pPr>
    </w:p>
    <w:p w:rsidR="007E1570" w:rsidRPr="009D292A" w:rsidRDefault="00DA00EE" w:rsidP="00692786">
      <w:pPr>
        <w:autoSpaceDE w:val="0"/>
        <w:autoSpaceDN w:val="0"/>
        <w:adjustRightInd w:val="0"/>
        <w:spacing w:after="0" w:line="240" w:lineRule="auto"/>
        <w:rPr>
          <w:rFonts w:ascii="Times New Roman" w:hAnsi="Times New Roman" w:cs="Times New Roman"/>
          <w:i/>
          <w:iCs/>
          <w:sz w:val="24"/>
          <w:szCs w:val="24"/>
        </w:rPr>
      </w:pPr>
      <w:r w:rsidRPr="009D292A">
        <w:rPr>
          <w:rFonts w:ascii="Times New Roman" w:hAnsi="Times New Roman" w:cs="Times New Roman"/>
          <w:sz w:val="24"/>
          <w:szCs w:val="24"/>
        </w:rPr>
        <w:t xml:space="preserve">. </w:t>
      </w:r>
    </w:p>
    <w:p w:rsidR="001B0060" w:rsidRDefault="001B0060" w:rsidP="00692786">
      <w:pPr>
        <w:autoSpaceDE w:val="0"/>
        <w:autoSpaceDN w:val="0"/>
        <w:adjustRightInd w:val="0"/>
        <w:spacing w:after="0" w:line="240" w:lineRule="auto"/>
        <w:jc w:val="both"/>
        <w:rPr>
          <w:rFonts w:ascii="Times New Roman" w:hAnsi="Times New Roman" w:cs="Times New Roman"/>
          <w:b/>
          <w:bCs/>
          <w:sz w:val="24"/>
          <w:szCs w:val="24"/>
        </w:rPr>
      </w:pPr>
    </w:p>
    <w:p w:rsidR="001B0060" w:rsidRDefault="001B0060" w:rsidP="00692786">
      <w:pPr>
        <w:autoSpaceDE w:val="0"/>
        <w:autoSpaceDN w:val="0"/>
        <w:adjustRightInd w:val="0"/>
        <w:spacing w:after="0" w:line="240" w:lineRule="auto"/>
        <w:jc w:val="both"/>
        <w:rPr>
          <w:rFonts w:ascii="Times New Roman" w:hAnsi="Times New Roman" w:cs="Times New Roman"/>
          <w:b/>
          <w:bCs/>
          <w:sz w:val="24"/>
          <w:szCs w:val="24"/>
        </w:rPr>
      </w:pPr>
    </w:p>
    <w:p w:rsidR="009D292A" w:rsidRDefault="009D292A" w:rsidP="00692786">
      <w:pPr>
        <w:autoSpaceDE w:val="0"/>
        <w:autoSpaceDN w:val="0"/>
        <w:adjustRightInd w:val="0"/>
        <w:spacing w:after="0" w:line="240" w:lineRule="auto"/>
        <w:jc w:val="both"/>
        <w:rPr>
          <w:rFonts w:ascii="Times New Roman" w:hAnsi="Times New Roman" w:cs="Times New Roman"/>
          <w:b/>
          <w:bCs/>
          <w:sz w:val="24"/>
          <w:szCs w:val="24"/>
        </w:rPr>
      </w:pPr>
    </w:p>
    <w:p w:rsidR="00FC38C8" w:rsidRDefault="00FC38C8" w:rsidP="00692786">
      <w:pPr>
        <w:autoSpaceDE w:val="0"/>
        <w:autoSpaceDN w:val="0"/>
        <w:adjustRightInd w:val="0"/>
        <w:spacing w:after="0" w:line="240" w:lineRule="auto"/>
        <w:jc w:val="both"/>
        <w:rPr>
          <w:rFonts w:ascii="Times New Roman" w:hAnsi="Times New Roman" w:cs="Times New Roman"/>
          <w:b/>
          <w:bCs/>
          <w:sz w:val="24"/>
          <w:szCs w:val="24"/>
        </w:rPr>
      </w:pPr>
    </w:p>
    <w:p w:rsidR="00FC38C8" w:rsidRDefault="00FC38C8" w:rsidP="00692786">
      <w:pPr>
        <w:autoSpaceDE w:val="0"/>
        <w:autoSpaceDN w:val="0"/>
        <w:adjustRightInd w:val="0"/>
        <w:spacing w:after="0" w:line="240" w:lineRule="auto"/>
        <w:jc w:val="both"/>
        <w:rPr>
          <w:rFonts w:ascii="Times New Roman" w:hAnsi="Times New Roman" w:cs="Times New Roman"/>
          <w:b/>
          <w:bCs/>
          <w:sz w:val="24"/>
          <w:szCs w:val="24"/>
        </w:rPr>
      </w:pPr>
    </w:p>
    <w:p w:rsidR="00FC38C8" w:rsidRDefault="00FC38C8" w:rsidP="00692786">
      <w:pPr>
        <w:autoSpaceDE w:val="0"/>
        <w:autoSpaceDN w:val="0"/>
        <w:adjustRightInd w:val="0"/>
        <w:spacing w:after="0" w:line="240" w:lineRule="auto"/>
        <w:jc w:val="both"/>
        <w:rPr>
          <w:rFonts w:ascii="Times New Roman" w:hAnsi="Times New Roman" w:cs="Times New Roman"/>
          <w:b/>
          <w:bCs/>
          <w:sz w:val="24"/>
          <w:szCs w:val="24"/>
        </w:rPr>
      </w:pPr>
    </w:p>
    <w:p w:rsidR="00FC38C8" w:rsidRDefault="00FC38C8" w:rsidP="00692786">
      <w:pPr>
        <w:autoSpaceDE w:val="0"/>
        <w:autoSpaceDN w:val="0"/>
        <w:adjustRightInd w:val="0"/>
        <w:spacing w:after="0" w:line="240" w:lineRule="auto"/>
        <w:jc w:val="both"/>
        <w:rPr>
          <w:rFonts w:ascii="Times New Roman" w:hAnsi="Times New Roman" w:cs="Times New Roman"/>
          <w:b/>
          <w:bCs/>
          <w:sz w:val="24"/>
          <w:szCs w:val="24"/>
        </w:rPr>
      </w:pPr>
    </w:p>
    <w:p w:rsidR="00FC38C8" w:rsidRDefault="00FC38C8" w:rsidP="00692786">
      <w:pPr>
        <w:autoSpaceDE w:val="0"/>
        <w:autoSpaceDN w:val="0"/>
        <w:adjustRightInd w:val="0"/>
        <w:spacing w:after="0" w:line="240" w:lineRule="auto"/>
        <w:jc w:val="both"/>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both"/>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both"/>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both"/>
        <w:rPr>
          <w:rFonts w:ascii="Times New Roman" w:hAnsi="Times New Roman" w:cs="Times New Roman"/>
          <w:b/>
          <w:bCs/>
          <w:sz w:val="24"/>
          <w:szCs w:val="24"/>
        </w:rPr>
      </w:pPr>
    </w:p>
    <w:p w:rsidR="00692786" w:rsidRDefault="00692786" w:rsidP="00692786">
      <w:pPr>
        <w:autoSpaceDE w:val="0"/>
        <w:autoSpaceDN w:val="0"/>
        <w:adjustRightInd w:val="0"/>
        <w:spacing w:after="0" w:line="240" w:lineRule="auto"/>
        <w:jc w:val="both"/>
        <w:rPr>
          <w:rFonts w:ascii="Times New Roman" w:hAnsi="Times New Roman" w:cs="Times New Roman"/>
          <w:b/>
          <w:bCs/>
          <w:sz w:val="24"/>
          <w:szCs w:val="24"/>
        </w:rPr>
      </w:pPr>
    </w:p>
    <w:p w:rsidR="00FC38C8" w:rsidRDefault="00FC38C8" w:rsidP="00692786">
      <w:pPr>
        <w:autoSpaceDE w:val="0"/>
        <w:autoSpaceDN w:val="0"/>
        <w:adjustRightInd w:val="0"/>
        <w:spacing w:after="0" w:line="240" w:lineRule="auto"/>
        <w:jc w:val="both"/>
        <w:rPr>
          <w:rFonts w:ascii="Times New Roman" w:hAnsi="Times New Roman" w:cs="Times New Roman"/>
          <w:b/>
          <w:bCs/>
          <w:sz w:val="24"/>
          <w:szCs w:val="24"/>
        </w:rPr>
      </w:pPr>
    </w:p>
    <w:p w:rsidR="009D292A" w:rsidRDefault="009D292A" w:rsidP="0069278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PENDAHULUAN</w:t>
      </w:r>
    </w:p>
    <w:p w:rsidR="009D292A" w:rsidRDefault="009D292A" w:rsidP="00692786">
      <w:pPr>
        <w:autoSpaceDE w:val="0"/>
        <w:autoSpaceDN w:val="0"/>
        <w:adjustRightInd w:val="0"/>
        <w:spacing w:after="0" w:line="240" w:lineRule="auto"/>
        <w:jc w:val="both"/>
        <w:rPr>
          <w:rFonts w:ascii="Times New Roman" w:hAnsi="Times New Roman" w:cs="Times New Roman"/>
          <w:b/>
          <w:bCs/>
          <w:sz w:val="24"/>
          <w:szCs w:val="24"/>
        </w:rPr>
      </w:pPr>
    </w:p>
    <w:p w:rsidR="00294819" w:rsidRDefault="0047251F" w:rsidP="00692786">
      <w:pPr>
        <w:autoSpaceDE w:val="0"/>
        <w:autoSpaceDN w:val="0"/>
        <w:adjustRightInd w:val="0"/>
        <w:spacing w:after="0" w:line="240" w:lineRule="auto"/>
        <w:ind w:firstLine="720"/>
        <w:jc w:val="both"/>
        <w:rPr>
          <w:rFonts w:ascii="Times New Roman" w:hAnsi="Times New Roman" w:cs="Times New Roman"/>
          <w:sz w:val="24"/>
          <w:szCs w:val="24"/>
        </w:rPr>
      </w:pPr>
      <w:r w:rsidRPr="00277EC6">
        <w:rPr>
          <w:rFonts w:ascii="Times New Roman" w:hAnsi="Times New Roman" w:cs="Times New Roman"/>
          <w:i/>
          <w:sz w:val="24"/>
          <w:szCs w:val="24"/>
        </w:rPr>
        <w:t>E. coli</w:t>
      </w:r>
      <w:r w:rsidRPr="00277EC6">
        <w:rPr>
          <w:rFonts w:ascii="Times New Roman" w:hAnsi="Times New Roman" w:cs="Times New Roman"/>
          <w:sz w:val="24"/>
          <w:szCs w:val="24"/>
        </w:rPr>
        <w:t xml:space="preserve"> merupakan bakteri gram negatif, tidak membentuk spora, berbentuk batang, motil dengan flagela peritrikus atau tidak motil, tumbuh pada </w:t>
      </w:r>
      <w:r w:rsidRPr="00277EC6">
        <w:rPr>
          <w:rFonts w:ascii="Times New Roman" w:hAnsi="Times New Roman" w:cs="Times New Roman"/>
          <w:i/>
          <w:sz w:val="24"/>
          <w:szCs w:val="24"/>
        </w:rPr>
        <w:t>MacConkey agar</w:t>
      </w:r>
      <w:r w:rsidRPr="00277EC6">
        <w:rPr>
          <w:rFonts w:ascii="Times New Roman" w:hAnsi="Times New Roman" w:cs="Times New Roman"/>
          <w:sz w:val="24"/>
          <w:szCs w:val="24"/>
        </w:rPr>
        <w:t xml:space="preserve"> dengan diameter koloni 2 sampai 3 mm berwarna </w:t>
      </w:r>
      <w:r w:rsidR="00E9136E">
        <w:rPr>
          <w:rFonts w:ascii="Times New Roman" w:hAnsi="Times New Roman" w:cs="Times New Roman"/>
          <w:sz w:val="24"/>
          <w:szCs w:val="24"/>
        </w:rPr>
        <w:t xml:space="preserve">merah atau tidak berwarna (PHAC, </w:t>
      </w:r>
      <w:r w:rsidRPr="00277EC6">
        <w:rPr>
          <w:rFonts w:ascii="Times New Roman" w:hAnsi="Times New Roman" w:cs="Times New Roman"/>
          <w:sz w:val="24"/>
          <w:szCs w:val="24"/>
        </w:rPr>
        <w:t xml:space="preserve">2012). </w:t>
      </w:r>
      <w:r>
        <w:rPr>
          <w:rFonts w:ascii="Times New Roman" w:hAnsi="Times New Roman" w:cs="Times New Roman"/>
          <w:sz w:val="24"/>
          <w:szCs w:val="24"/>
        </w:rPr>
        <w:t xml:space="preserve">Beberapa strain </w:t>
      </w:r>
      <w:r w:rsidRPr="002E7DDB">
        <w:rPr>
          <w:rFonts w:ascii="Times New Roman" w:hAnsi="Times New Roman" w:cs="Times New Roman"/>
          <w:i/>
          <w:sz w:val="24"/>
          <w:szCs w:val="24"/>
        </w:rPr>
        <w:t>E.</w:t>
      </w:r>
      <w:r>
        <w:rPr>
          <w:rFonts w:ascii="Times New Roman" w:hAnsi="Times New Roman" w:cs="Times New Roman"/>
          <w:i/>
          <w:sz w:val="24"/>
          <w:szCs w:val="24"/>
        </w:rPr>
        <w:t xml:space="preserve"> </w:t>
      </w:r>
      <w:r w:rsidRPr="002E7DDB">
        <w:rPr>
          <w:rFonts w:ascii="Times New Roman" w:hAnsi="Times New Roman" w:cs="Times New Roman"/>
          <w:i/>
          <w:sz w:val="24"/>
          <w:szCs w:val="24"/>
        </w:rPr>
        <w:t>coli</w:t>
      </w:r>
      <w:r>
        <w:rPr>
          <w:rFonts w:ascii="Times New Roman" w:hAnsi="Times New Roman" w:cs="Times New Roman"/>
          <w:sz w:val="24"/>
          <w:szCs w:val="24"/>
        </w:rPr>
        <w:t xml:space="preserve"> menyebabkan infeksi saluran kencing, bakteremia, diare, diare berdarah, dan meningitis neonatal pada manusia dan hewan (Palaniappan </w:t>
      </w:r>
      <w:r w:rsidRPr="00AF046C">
        <w:rPr>
          <w:rFonts w:ascii="Times New Roman" w:hAnsi="Times New Roman" w:cs="Times New Roman"/>
          <w:i/>
          <w:sz w:val="24"/>
          <w:szCs w:val="24"/>
        </w:rPr>
        <w:t>et al.</w:t>
      </w:r>
      <w:r w:rsidR="00E9136E">
        <w:rPr>
          <w:rFonts w:ascii="Times New Roman" w:hAnsi="Times New Roman" w:cs="Times New Roman"/>
          <w:sz w:val="24"/>
          <w:szCs w:val="24"/>
        </w:rPr>
        <w:t xml:space="preserve">, </w:t>
      </w:r>
      <w:r>
        <w:rPr>
          <w:rFonts w:ascii="Times New Roman" w:hAnsi="Times New Roman" w:cs="Times New Roman"/>
          <w:sz w:val="24"/>
          <w:szCs w:val="24"/>
        </w:rPr>
        <w:t>2006; CDC</w:t>
      </w:r>
      <w:proofErr w:type="gramStart"/>
      <w:r w:rsidR="00E9136E">
        <w:rPr>
          <w:rFonts w:ascii="Times New Roman" w:hAnsi="Times New Roman" w:cs="Times New Roman"/>
          <w:sz w:val="24"/>
          <w:szCs w:val="24"/>
        </w:rPr>
        <w:t xml:space="preserve">, </w:t>
      </w:r>
      <w:r>
        <w:rPr>
          <w:rFonts w:ascii="Times New Roman" w:hAnsi="Times New Roman" w:cs="Times New Roman"/>
          <w:sz w:val="24"/>
          <w:szCs w:val="24"/>
        </w:rPr>
        <w:t xml:space="preserve"> 2016</w:t>
      </w:r>
      <w:proofErr w:type="gramEnd"/>
      <w:r>
        <w:rPr>
          <w:rFonts w:ascii="Times New Roman" w:hAnsi="Times New Roman" w:cs="Times New Roman"/>
          <w:sz w:val="24"/>
          <w:szCs w:val="24"/>
        </w:rPr>
        <w:t xml:space="preserve">). Infeksi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seperti pneumonia dan sepsis pada manusia, </w:t>
      </w:r>
      <w:r w:rsidRPr="003D206C">
        <w:rPr>
          <w:rFonts w:ascii="Times New Roman" w:hAnsi="Times New Roman" w:cs="Times New Roman"/>
          <w:sz w:val="24"/>
          <w:szCs w:val="24"/>
        </w:rPr>
        <w:t xml:space="preserve">serta mastitis pada sapi perah juga terjadi akibat infeksi </w:t>
      </w:r>
      <w:r>
        <w:rPr>
          <w:rFonts w:ascii="Times New Roman" w:hAnsi="Times New Roman" w:cs="Times New Roman"/>
          <w:sz w:val="24"/>
          <w:szCs w:val="24"/>
        </w:rPr>
        <w:t xml:space="preserve">bakteri </w:t>
      </w:r>
      <w:r w:rsidRPr="003D206C">
        <w:rPr>
          <w:rFonts w:ascii="Times New Roman" w:hAnsi="Times New Roman" w:cs="Times New Roman"/>
          <w:i/>
          <w:sz w:val="24"/>
          <w:szCs w:val="24"/>
        </w:rPr>
        <w:t>E.</w:t>
      </w:r>
      <w:r>
        <w:rPr>
          <w:rFonts w:ascii="Times New Roman" w:hAnsi="Times New Roman" w:cs="Times New Roman"/>
          <w:i/>
          <w:sz w:val="24"/>
          <w:szCs w:val="24"/>
        </w:rPr>
        <w:t xml:space="preserve"> </w:t>
      </w:r>
      <w:r w:rsidRPr="003D206C">
        <w:rPr>
          <w:rFonts w:ascii="Times New Roman" w:hAnsi="Times New Roman" w:cs="Times New Roman"/>
          <w:i/>
          <w:sz w:val="24"/>
          <w:szCs w:val="24"/>
        </w:rPr>
        <w:t>coli</w:t>
      </w:r>
      <w:r w:rsidRPr="003D206C">
        <w:rPr>
          <w:rFonts w:ascii="Times New Roman" w:hAnsi="Times New Roman" w:cs="Times New Roman"/>
          <w:sz w:val="24"/>
          <w:szCs w:val="24"/>
        </w:rPr>
        <w:t xml:space="preserve"> (Braun </w:t>
      </w:r>
      <w:r w:rsidR="00E9136E">
        <w:rPr>
          <w:rFonts w:ascii="Times New Roman" w:hAnsi="Times New Roman" w:cs="Times New Roman"/>
          <w:i/>
          <w:sz w:val="24"/>
          <w:szCs w:val="24"/>
        </w:rPr>
        <w:t>et al.,</w:t>
      </w:r>
      <w:r w:rsidRPr="003D206C">
        <w:rPr>
          <w:rFonts w:ascii="Times New Roman" w:hAnsi="Times New Roman" w:cs="Times New Roman"/>
          <w:i/>
          <w:sz w:val="24"/>
          <w:szCs w:val="24"/>
        </w:rPr>
        <w:t xml:space="preserve"> </w:t>
      </w:r>
      <w:r w:rsidRPr="003D206C">
        <w:rPr>
          <w:rFonts w:ascii="Times New Roman" w:hAnsi="Times New Roman" w:cs="Times New Roman"/>
          <w:sz w:val="24"/>
          <w:szCs w:val="24"/>
        </w:rPr>
        <w:t>2016</w:t>
      </w:r>
      <w:r w:rsidRPr="00AF046C">
        <w:rPr>
          <w:rFonts w:ascii="Times New Roman" w:hAnsi="Times New Roman" w:cs="Times New Roman"/>
          <w:sz w:val="24"/>
          <w:szCs w:val="24"/>
        </w:rPr>
        <w:t>)</w:t>
      </w:r>
      <w:r>
        <w:rPr>
          <w:rFonts w:ascii="Times New Roman" w:hAnsi="Times New Roman" w:cs="Times New Roman"/>
          <w:sz w:val="24"/>
          <w:szCs w:val="24"/>
        </w:rPr>
        <w:t>.</w:t>
      </w:r>
      <w:r w:rsidR="00294819">
        <w:rPr>
          <w:rFonts w:ascii="Times New Roman" w:hAnsi="Times New Roman" w:cs="Times New Roman"/>
          <w:sz w:val="24"/>
          <w:szCs w:val="24"/>
        </w:rPr>
        <w:t xml:space="preserve"> </w:t>
      </w:r>
    </w:p>
    <w:p w:rsidR="0047251F" w:rsidRDefault="0047251F" w:rsidP="00692786">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277EC6">
        <w:rPr>
          <w:rFonts w:ascii="Times New Roman" w:hAnsi="Times New Roman" w:cs="Times New Roman"/>
          <w:sz w:val="24"/>
          <w:szCs w:val="24"/>
        </w:rPr>
        <w:t xml:space="preserve">Habitat umum </w:t>
      </w:r>
      <w:r w:rsidRPr="00277EC6">
        <w:rPr>
          <w:rFonts w:ascii="Times New Roman" w:hAnsi="Times New Roman" w:cs="Times New Roman"/>
          <w:i/>
          <w:iCs/>
          <w:sz w:val="24"/>
          <w:szCs w:val="24"/>
        </w:rPr>
        <w:t xml:space="preserve">E. coli </w:t>
      </w:r>
      <w:r w:rsidRPr="00277EC6">
        <w:rPr>
          <w:rFonts w:ascii="Times New Roman" w:hAnsi="Times New Roman" w:cs="Times New Roman"/>
          <w:sz w:val="24"/>
          <w:szCs w:val="24"/>
        </w:rPr>
        <w:t>adalah salura</w:t>
      </w:r>
      <w:r>
        <w:rPr>
          <w:rFonts w:ascii="Times New Roman" w:hAnsi="Times New Roman" w:cs="Times New Roman"/>
          <w:sz w:val="24"/>
          <w:szCs w:val="24"/>
        </w:rPr>
        <w:t xml:space="preserve">n pencernaan manusia dan hewan </w:t>
      </w:r>
      <w:r w:rsidR="00E9136E">
        <w:rPr>
          <w:rFonts w:ascii="Times New Roman" w:hAnsi="Times New Roman" w:cs="Times New Roman"/>
          <w:sz w:val="24"/>
          <w:szCs w:val="24"/>
        </w:rPr>
        <w:t xml:space="preserve">(Sousa, </w:t>
      </w:r>
      <w:r w:rsidRPr="00277EC6">
        <w:rPr>
          <w:rFonts w:ascii="Times New Roman" w:hAnsi="Times New Roman" w:cs="Times New Roman"/>
          <w:sz w:val="24"/>
          <w:szCs w:val="24"/>
        </w:rPr>
        <w:t>2006).</w:t>
      </w:r>
      <w:proofErr w:type="gramEnd"/>
      <w:r w:rsidRPr="00277EC6">
        <w:rPr>
          <w:rFonts w:ascii="Times New Roman" w:hAnsi="Times New Roman" w:cs="Times New Roman"/>
          <w:sz w:val="24"/>
          <w:szCs w:val="24"/>
        </w:rPr>
        <w:t xml:space="preserve"> Ada strain </w:t>
      </w:r>
      <w:r w:rsidRPr="00277EC6">
        <w:rPr>
          <w:rFonts w:ascii="Times New Roman" w:hAnsi="Times New Roman" w:cs="Times New Roman"/>
          <w:i/>
          <w:iCs/>
          <w:sz w:val="24"/>
          <w:szCs w:val="24"/>
        </w:rPr>
        <w:t xml:space="preserve">E. coli </w:t>
      </w:r>
      <w:r>
        <w:rPr>
          <w:rFonts w:ascii="Times New Roman" w:hAnsi="Times New Roman" w:cs="Times New Roman"/>
          <w:sz w:val="24"/>
          <w:szCs w:val="24"/>
        </w:rPr>
        <w:t xml:space="preserve">yang bersifat komensal, tidak berbahaya, </w:t>
      </w:r>
      <w:r w:rsidRPr="00277EC6">
        <w:rPr>
          <w:rFonts w:ascii="Times New Roman" w:hAnsi="Times New Roman" w:cs="Times New Roman"/>
          <w:sz w:val="24"/>
          <w:szCs w:val="24"/>
        </w:rPr>
        <w:t xml:space="preserve">dan ada yang bersifat </w:t>
      </w:r>
      <w:r>
        <w:rPr>
          <w:rFonts w:ascii="Times New Roman" w:hAnsi="Times New Roman" w:cs="Times New Roman"/>
          <w:sz w:val="24"/>
          <w:szCs w:val="24"/>
        </w:rPr>
        <w:t xml:space="preserve">patogen pada manusia dan hewan (Van Elsas </w:t>
      </w:r>
      <w:r w:rsidRPr="00A5052A">
        <w:rPr>
          <w:rFonts w:ascii="Times New Roman" w:hAnsi="Times New Roman" w:cs="Times New Roman"/>
          <w:i/>
          <w:sz w:val="24"/>
          <w:szCs w:val="24"/>
        </w:rPr>
        <w:t>et al.</w:t>
      </w:r>
      <w:r w:rsidR="00E9136E">
        <w:rPr>
          <w:rFonts w:ascii="Times New Roman" w:hAnsi="Times New Roman" w:cs="Times New Roman"/>
          <w:i/>
          <w:sz w:val="24"/>
          <w:szCs w:val="24"/>
        </w:rPr>
        <w:t>,</w:t>
      </w:r>
      <w:r>
        <w:rPr>
          <w:rFonts w:ascii="Times New Roman" w:hAnsi="Times New Roman" w:cs="Times New Roman"/>
          <w:sz w:val="24"/>
          <w:szCs w:val="24"/>
        </w:rPr>
        <w:t xml:space="preserve"> 2011). </w:t>
      </w:r>
      <w:proofErr w:type="gramStart"/>
      <w:r w:rsidRPr="00277EC6">
        <w:rPr>
          <w:rFonts w:ascii="Times New Roman" w:hAnsi="Times New Roman" w:cs="Times New Roman"/>
          <w:i/>
          <w:iCs/>
          <w:sz w:val="24"/>
          <w:szCs w:val="24"/>
        </w:rPr>
        <w:t xml:space="preserve">E. coli </w:t>
      </w:r>
      <w:r w:rsidRPr="00277EC6">
        <w:rPr>
          <w:rFonts w:ascii="Times New Roman" w:hAnsi="Times New Roman" w:cs="Times New Roman"/>
          <w:sz w:val="24"/>
          <w:szCs w:val="24"/>
        </w:rPr>
        <w:t>dapat ditemukan di tanah dan air sebagai akibat dari kontaminasi feses.</w:t>
      </w:r>
      <w:proofErr w:type="gramEnd"/>
      <w:r w:rsidRPr="00277EC6">
        <w:rPr>
          <w:rFonts w:ascii="Times New Roman" w:hAnsi="Times New Roman" w:cs="Times New Roman"/>
          <w:sz w:val="24"/>
          <w:szCs w:val="24"/>
        </w:rPr>
        <w:t xml:space="preserve"> Keberadaannya digunakan sebagai indikator kualitas air dan/atau kualitas m</w:t>
      </w:r>
      <w:r w:rsidR="00E9136E">
        <w:rPr>
          <w:rFonts w:ascii="Times New Roman" w:hAnsi="Times New Roman" w:cs="Times New Roman"/>
          <w:sz w:val="24"/>
          <w:szCs w:val="24"/>
        </w:rPr>
        <w:t xml:space="preserve">akanan yang buruk (Sousa, </w:t>
      </w:r>
      <w:r>
        <w:rPr>
          <w:rFonts w:ascii="Times New Roman" w:hAnsi="Times New Roman" w:cs="Times New Roman"/>
          <w:sz w:val="24"/>
          <w:szCs w:val="24"/>
        </w:rPr>
        <w:t xml:space="preserve">2006; Aidara-Kane </w:t>
      </w:r>
      <w:r w:rsidRPr="00955812">
        <w:rPr>
          <w:rFonts w:ascii="Times New Roman" w:hAnsi="Times New Roman" w:cs="Times New Roman"/>
          <w:i/>
          <w:sz w:val="24"/>
          <w:szCs w:val="24"/>
        </w:rPr>
        <w:t xml:space="preserve">et </w:t>
      </w:r>
      <w:r w:rsidR="00E9136E">
        <w:rPr>
          <w:rFonts w:ascii="Times New Roman" w:hAnsi="Times New Roman" w:cs="Times New Roman"/>
          <w:i/>
          <w:sz w:val="24"/>
          <w:szCs w:val="24"/>
        </w:rPr>
        <w:t>al.,</w:t>
      </w:r>
      <w:r>
        <w:rPr>
          <w:rFonts w:ascii="Times New Roman" w:hAnsi="Times New Roman" w:cs="Times New Roman"/>
          <w:sz w:val="24"/>
          <w:szCs w:val="24"/>
        </w:rPr>
        <w:t xml:space="preserve"> 2013). </w:t>
      </w:r>
      <w:proofErr w:type="gramStart"/>
      <w:r w:rsidRPr="00D460C7">
        <w:rPr>
          <w:rFonts w:ascii="Times New Roman" w:hAnsi="Times New Roman" w:cs="Times New Roman"/>
          <w:i/>
          <w:sz w:val="24"/>
          <w:szCs w:val="24"/>
        </w:rPr>
        <w:t>E. coli</w:t>
      </w:r>
      <w:r>
        <w:rPr>
          <w:rFonts w:ascii="Times New Roman" w:hAnsi="Times New Roman" w:cs="Times New Roman"/>
          <w:sz w:val="24"/>
          <w:szCs w:val="24"/>
        </w:rPr>
        <w:t xml:space="preserve"> dapat ditemukan di lingkungan (seperti air, tanah, udara, dan debu), peralatan yang dipergunakan selama produksi dan para pekerja.</w:t>
      </w:r>
      <w:proofErr w:type="gramEnd"/>
      <w:r>
        <w:rPr>
          <w:rFonts w:ascii="Times New Roman" w:hAnsi="Times New Roman" w:cs="Times New Roman"/>
          <w:sz w:val="24"/>
          <w:szCs w:val="24"/>
        </w:rPr>
        <w:t xml:space="preserve"> </w:t>
      </w:r>
      <w:proofErr w:type="gramStart"/>
      <w:r w:rsidRPr="00D460C7">
        <w:rPr>
          <w:rFonts w:ascii="Times New Roman" w:hAnsi="Times New Roman" w:cs="Times New Roman"/>
          <w:i/>
          <w:sz w:val="24"/>
          <w:szCs w:val="24"/>
        </w:rPr>
        <w:t>E. coli</w:t>
      </w:r>
      <w:r>
        <w:rPr>
          <w:rFonts w:ascii="Times New Roman" w:hAnsi="Times New Roman" w:cs="Times New Roman"/>
          <w:sz w:val="24"/>
          <w:szCs w:val="24"/>
        </w:rPr>
        <w:t xml:space="preserve"> dapat digunakan sebagai indikator resistensi antimikrob (Ariyanti </w:t>
      </w:r>
      <w:r w:rsidRPr="004064AA">
        <w:rPr>
          <w:rFonts w:ascii="Times New Roman" w:hAnsi="Times New Roman" w:cs="Times New Roman"/>
          <w:i/>
          <w:sz w:val="24"/>
          <w:szCs w:val="24"/>
        </w:rPr>
        <w:t>et al.</w:t>
      </w:r>
      <w:r w:rsidR="00E9136E">
        <w:rPr>
          <w:rFonts w:ascii="Times New Roman" w:hAnsi="Times New Roman" w:cs="Times New Roman"/>
          <w:i/>
          <w:sz w:val="24"/>
          <w:szCs w:val="24"/>
        </w:rPr>
        <w:t>,</w:t>
      </w:r>
      <w:r>
        <w:rPr>
          <w:rFonts w:ascii="Times New Roman" w:hAnsi="Times New Roman" w:cs="Times New Roman"/>
          <w:sz w:val="24"/>
          <w:szCs w:val="24"/>
        </w:rPr>
        <w:t xml:space="preserve"> 2007; Loncaric </w:t>
      </w:r>
      <w:r w:rsidRPr="00D460C7">
        <w:rPr>
          <w:rFonts w:ascii="Times New Roman" w:hAnsi="Times New Roman" w:cs="Times New Roman"/>
          <w:i/>
          <w:sz w:val="24"/>
          <w:szCs w:val="24"/>
        </w:rPr>
        <w:t>et al.</w:t>
      </w:r>
      <w:r w:rsidR="00E9136E">
        <w:rPr>
          <w:rFonts w:ascii="Times New Roman" w:hAnsi="Times New Roman" w:cs="Times New Roman"/>
          <w:i/>
          <w:sz w:val="24"/>
          <w:szCs w:val="24"/>
        </w:rPr>
        <w:t>,</w:t>
      </w:r>
      <w:r>
        <w:rPr>
          <w:rFonts w:ascii="Times New Roman" w:hAnsi="Times New Roman" w:cs="Times New Roman"/>
          <w:sz w:val="24"/>
          <w:szCs w:val="24"/>
        </w:rPr>
        <w:t xml:space="preserve"> 2013).</w:t>
      </w:r>
      <w:proofErr w:type="gramEnd"/>
    </w:p>
    <w:p w:rsidR="00294819" w:rsidRDefault="0047251F" w:rsidP="00692786">
      <w:pPr>
        <w:autoSpaceDE w:val="0"/>
        <w:autoSpaceDN w:val="0"/>
        <w:adjustRightInd w:val="0"/>
        <w:spacing w:after="0" w:line="240" w:lineRule="auto"/>
        <w:ind w:firstLine="720"/>
        <w:jc w:val="both"/>
        <w:rPr>
          <w:rFonts w:ascii="Times New Roman" w:hAnsi="Times New Roman" w:cs="Times New Roman"/>
          <w:iCs/>
          <w:sz w:val="24"/>
          <w:szCs w:val="24"/>
        </w:rPr>
      </w:pPr>
      <w:r w:rsidRPr="00277EC6">
        <w:rPr>
          <w:rFonts w:ascii="Times New Roman" w:hAnsi="Times New Roman" w:cs="Times New Roman"/>
          <w:sz w:val="24"/>
          <w:szCs w:val="24"/>
        </w:rPr>
        <w:t xml:space="preserve">ESBL </w:t>
      </w:r>
      <w:r>
        <w:rPr>
          <w:rFonts w:ascii="Times New Roman" w:hAnsi="Times New Roman" w:cs="Times New Roman"/>
          <w:sz w:val="24"/>
          <w:szCs w:val="24"/>
        </w:rPr>
        <w:t xml:space="preserve">merupakan enzim yang </w:t>
      </w:r>
      <w:r w:rsidRPr="00277EC6">
        <w:rPr>
          <w:rFonts w:ascii="Times New Roman" w:hAnsi="Times New Roman" w:cs="Times New Roman"/>
          <w:sz w:val="24"/>
          <w:szCs w:val="24"/>
        </w:rPr>
        <w:t xml:space="preserve">memiliki kemampuan untuk menghidrolisis dan menyebabkan resistensi terhadap berbagai jenis antibiotik </w:t>
      </w:r>
      <w:r w:rsidRPr="00277EC6">
        <w:rPr>
          <w:rFonts w:ascii="Times New Roman" w:eastAsia="Calibri" w:hAnsi="Times New Roman" w:cs="Times New Roman"/>
          <w:sz w:val="24"/>
          <w:lang w:val="id-ID"/>
        </w:rPr>
        <w:t>β</w:t>
      </w:r>
      <w:r w:rsidRPr="00277EC6">
        <w:rPr>
          <w:rFonts w:ascii="Times New Roman" w:hAnsi="Times New Roman" w:cs="Times New Roman"/>
          <w:sz w:val="24"/>
          <w:szCs w:val="24"/>
        </w:rPr>
        <w:t xml:space="preserve">-laktam, termasuk generasi ketiga </w:t>
      </w:r>
      <w:r w:rsidRPr="00277EC6">
        <w:rPr>
          <w:rFonts w:ascii="Times New Roman" w:hAnsi="Times New Roman"/>
          <w:i/>
          <w:sz w:val="24"/>
        </w:rPr>
        <w:t>broad-spectrum</w:t>
      </w:r>
      <w:r w:rsidRPr="00277EC6">
        <w:rPr>
          <w:rFonts w:ascii="Times New Roman" w:hAnsi="Times New Roman" w:cs="Times New Roman"/>
          <w:sz w:val="24"/>
          <w:szCs w:val="24"/>
        </w:rPr>
        <w:t xml:space="preserve"> sefalosporin (misalnya, sefotaksim, seftriakson, seftazidim) dan monobaktam (misalnya aztreonam), tetapi tidak mampu mempengaruhi sefamisin (misalnya sefoksitin dan sefotetan) dan karbapenem (misalnya imipenem, meropenem dan ertapenem), dan aktivitasnya dihambat oleh asam </w:t>
      </w:r>
      <w:r w:rsidR="00E9136E">
        <w:rPr>
          <w:rFonts w:ascii="Times New Roman" w:hAnsi="Times New Roman" w:cs="Times New Roman"/>
          <w:sz w:val="24"/>
          <w:szCs w:val="24"/>
        </w:rPr>
        <w:t xml:space="preserve">klavulanat (Pitout dan Laupland, </w:t>
      </w:r>
      <w:r w:rsidRPr="00277EC6">
        <w:rPr>
          <w:rFonts w:ascii="Times New Roman" w:hAnsi="Times New Roman" w:cs="Times New Roman"/>
          <w:sz w:val="24"/>
          <w:szCs w:val="24"/>
        </w:rPr>
        <w:t xml:space="preserve">2008; Khanfar  </w:t>
      </w:r>
      <w:r w:rsidRPr="00277EC6">
        <w:rPr>
          <w:rFonts w:ascii="Times New Roman" w:hAnsi="Times New Roman" w:cs="Times New Roman"/>
          <w:i/>
          <w:sz w:val="24"/>
          <w:szCs w:val="24"/>
        </w:rPr>
        <w:t>et al.</w:t>
      </w:r>
      <w:r w:rsidR="00E9136E">
        <w:rPr>
          <w:rFonts w:ascii="Times New Roman" w:hAnsi="Times New Roman" w:cs="Times New Roman"/>
          <w:i/>
          <w:sz w:val="24"/>
          <w:szCs w:val="24"/>
        </w:rPr>
        <w:t>,</w:t>
      </w:r>
      <w:r w:rsidRPr="00277EC6">
        <w:rPr>
          <w:rFonts w:ascii="Times New Roman" w:hAnsi="Times New Roman" w:cs="Times New Roman"/>
          <w:sz w:val="24"/>
          <w:szCs w:val="24"/>
        </w:rPr>
        <w:t xml:space="preserve"> 2009). ESBL </w:t>
      </w:r>
      <w:r>
        <w:rPr>
          <w:rFonts w:ascii="Times New Roman" w:hAnsi="Times New Roman" w:cs="Times New Roman"/>
          <w:sz w:val="24"/>
          <w:szCs w:val="24"/>
        </w:rPr>
        <w:t>menyebabkan</w:t>
      </w:r>
      <w:r w:rsidRPr="00277EC6">
        <w:rPr>
          <w:rFonts w:ascii="Times New Roman" w:hAnsi="Times New Roman" w:cs="Times New Roman"/>
          <w:sz w:val="24"/>
          <w:szCs w:val="24"/>
        </w:rPr>
        <w:t xml:space="preserve"> resistensi</w:t>
      </w:r>
      <w:r>
        <w:rPr>
          <w:rFonts w:ascii="Times New Roman" w:hAnsi="Times New Roman" w:cs="Times New Roman"/>
          <w:sz w:val="24"/>
          <w:szCs w:val="24"/>
        </w:rPr>
        <w:t xml:space="preserve"> terhadap antibiotik golongan </w:t>
      </w:r>
      <w:r w:rsidRPr="00277EC6">
        <w:rPr>
          <w:rFonts w:ascii="Times New Roman" w:hAnsi="Times New Roman" w:cs="Times New Roman"/>
          <w:sz w:val="24"/>
          <w:szCs w:val="24"/>
        </w:rPr>
        <w:t>penisil</w:t>
      </w:r>
      <w:r>
        <w:rPr>
          <w:rFonts w:ascii="Times New Roman" w:hAnsi="Times New Roman" w:cs="Times New Roman"/>
          <w:sz w:val="24"/>
          <w:szCs w:val="24"/>
        </w:rPr>
        <w:t xml:space="preserve">in, sefalosporin, dan aztreonam, selain itu </w:t>
      </w:r>
      <w:r w:rsidRPr="00277EC6">
        <w:rPr>
          <w:rFonts w:ascii="Times New Roman" w:hAnsi="Times New Roman" w:cs="Times New Roman"/>
          <w:sz w:val="24"/>
          <w:szCs w:val="24"/>
        </w:rPr>
        <w:t>juga terhadap kelas antibiotik lain termasuk aminoglikosida, trimetoprim-sulfametoks</w:t>
      </w:r>
      <w:r w:rsidR="00E9136E">
        <w:rPr>
          <w:rFonts w:ascii="Times New Roman" w:hAnsi="Times New Roman" w:cs="Times New Roman"/>
          <w:sz w:val="24"/>
          <w:szCs w:val="24"/>
        </w:rPr>
        <w:t xml:space="preserve">asol dan kuinolon (Paterson, </w:t>
      </w:r>
      <w:r>
        <w:rPr>
          <w:rFonts w:ascii="Times New Roman" w:hAnsi="Times New Roman" w:cs="Times New Roman"/>
          <w:sz w:val="24"/>
          <w:szCs w:val="24"/>
        </w:rPr>
        <w:t>2000</w:t>
      </w:r>
      <w:r w:rsidRPr="00277EC6">
        <w:rPr>
          <w:rFonts w:ascii="Times New Roman" w:hAnsi="Times New Roman" w:cs="Times New Roman"/>
          <w:iCs/>
          <w:sz w:val="24"/>
          <w:szCs w:val="24"/>
        </w:rPr>
        <w:t>).</w:t>
      </w:r>
      <w:r w:rsidR="00294819">
        <w:rPr>
          <w:rFonts w:ascii="Times New Roman" w:hAnsi="Times New Roman" w:cs="Times New Roman"/>
          <w:iCs/>
          <w:sz w:val="24"/>
          <w:szCs w:val="24"/>
        </w:rPr>
        <w:t xml:space="preserve"> </w:t>
      </w:r>
    </w:p>
    <w:p w:rsidR="008B2BB6" w:rsidRDefault="009D292A" w:rsidP="00692786">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294819">
        <w:rPr>
          <w:rFonts w:ascii="Times New Roman" w:hAnsi="Times New Roman" w:cs="Times New Roman"/>
          <w:color w:val="292526"/>
          <w:sz w:val="24"/>
          <w:szCs w:val="24"/>
        </w:rPr>
        <w:t xml:space="preserve">Resistensi </w:t>
      </w:r>
      <w:r w:rsidR="00773BFA" w:rsidRPr="00773BFA">
        <w:rPr>
          <w:rFonts w:ascii="Times New Roman" w:hAnsi="Times New Roman" w:cs="Times New Roman"/>
          <w:iCs/>
          <w:color w:val="292526"/>
          <w:sz w:val="24"/>
          <w:szCs w:val="24"/>
        </w:rPr>
        <w:t>bakteri</w:t>
      </w:r>
      <w:r w:rsidRPr="00294819">
        <w:rPr>
          <w:rFonts w:ascii="Times New Roman" w:hAnsi="Times New Roman" w:cs="Times New Roman"/>
          <w:i/>
          <w:iCs/>
          <w:color w:val="292526"/>
          <w:sz w:val="24"/>
          <w:szCs w:val="24"/>
        </w:rPr>
        <w:t xml:space="preserve"> </w:t>
      </w:r>
      <w:r w:rsidR="00294819" w:rsidRPr="00294819">
        <w:rPr>
          <w:rFonts w:ascii="Times New Roman" w:hAnsi="Times New Roman" w:cs="Times New Roman"/>
          <w:iCs/>
          <w:color w:val="292526"/>
          <w:sz w:val="24"/>
          <w:szCs w:val="24"/>
        </w:rPr>
        <w:t>penghasil ESBL</w:t>
      </w:r>
      <w:r w:rsidR="00294819">
        <w:rPr>
          <w:rFonts w:ascii="Times New Roman" w:hAnsi="Times New Roman" w:cs="Times New Roman"/>
          <w:i/>
          <w:iCs/>
          <w:color w:val="292526"/>
          <w:sz w:val="24"/>
          <w:szCs w:val="24"/>
        </w:rPr>
        <w:t xml:space="preserve"> </w:t>
      </w:r>
      <w:r w:rsidRPr="00294819">
        <w:rPr>
          <w:rFonts w:ascii="Times New Roman" w:hAnsi="Times New Roman" w:cs="Times New Roman"/>
          <w:color w:val="292526"/>
          <w:sz w:val="24"/>
          <w:szCs w:val="24"/>
        </w:rPr>
        <w:t>terhadap berbag</w:t>
      </w:r>
      <w:r w:rsidR="00294819">
        <w:rPr>
          <w:rFonts w:ascii="Times New Roman" w:hAnsi="Times New Roman" w:cs="Times New Roman"/>
          <w:color w:val="292526"/>
          <w:sz w:val="24"/>
          <w:szCs w:val="24"/>
        </w:rPr>
        <w:t xml:space="preserve">ai antibiotik </w:t>
      </w:r>
      <w:r w:rsidRPr="00294819">
        <w:rPr>
          <w:rFonts w:ascii="Times New Roman" w:hAnsi="Times New Roman" w:cs="Times New Roman"/>
          <w:color w:val="292526"/>
          <w:sz w:val="24"/>
          <w:szCs w:val="24"/>
        </w:rPr>
        <w:t>telah banyak dilaporkan</w:t>
      </w:r>
      <w:r w:rsidR="00294819">
        <w:rPr>
          <w:rFonts w:ascii="Times New Roman" w:hAnsi="Times New Roman" w:cs="Times New Roman"/>
          <w:color w:val="292526"/>
          <w:sz w:val="24"/>
          <w:szCs w:val="24"/>
        </w:rPr>
        <w:t>.</w:t>
      </w:r>
      <w:proofErr w:type="gramEnd"/>
      <w:r w:rsidR="00294819">
        <w:rPr>
          <w:rFonts w:ascii="Times New Roman" w:hAnsi="Times New Roman" w:cs="Times New Roman"/>
          <w:color w:val="292526"/>
          <w:sz w:val="24"/>
          <w:szCs w:val="24"/>
        </w:rPr>
        <w:t xml:space="preserve"> </w:t>
      </w:r>
      <w:r w:rsidR="00294819" w:rsidRPr="00277EC6">
        <w:rPr>
          <w:rFonts w:ascii="Times New Roman" w:hAnsi="Times New Roman" w:cs="Times New Roman"/>
          <w:sz w:val="24"/>
          <w:szCs w:val="24"/>
        </w:rPr>
        <w:t>Di Indonesia, penelitian pada sampel susu dari peternakan sapi perah di Jawa Barat menunjukka</w:t>
      </w:r>
      <w:r w:rsidR="00294819">
        <w:rPr>
          <w:rFonts w:ascii="Times New Roman" w:hAnsi="Times New Roman" w:cs="Times New Roman"/>
          <w:sz w:val="24"/>
          <w:szCs w:val="24"/>
        </w:rPr>
        <w:t>n bahwa tujuh dari 80</w:t>
      </w:r>
      <w:r w:rsidR="00294819" w:rsidRPr="00277EC6">
        <w:rPr>
          <w:rFonts w:ascii="Times New Roman" w:hAnsi="Times New Roman" w:cs="Times New Roman"/>
          <w:sz w:val="24"/>
          <w:szCs w:val="24"/>
        </w:rPr>
        <w:t xml:space="preserve"> peternakan yang diambil sampel, iso</w:t>
      </w:r>
      <w:r w:rsidR="00294819">
        <w:rPr>
          <w:rFonts w:ascii="Times New Roman" w:hAnsi="Times New Roman" w:cs="Times New Roman"/>
          <w:sz w:val="24"/>
          <w:szCs w:val="24"/>
        </w:rPr>
        <w:t xml:space="preserve">latnya positif </w:t>
      </w:r>
      <w:r w:rsidR="00294819" w:rsidRPr="00277EC6">
        <w:rPr>
          <w:rFonts w:ascii="Times New Roman" w:hAnsi="Times New Roman" w:cs="Times New Roman"/>
          <w:i/>
          <w:sz w:val="24"/>
          <w:szCs w:val="24"/>
        </w:rPr>
        <w:t>K.</w:t>
      </w:r>
      <w:r w:rsidR="00294819">
        <w:rPr>
          <w:rFonts w:ascii="Times New Roman" w:hAnsi="Times New Roman" w:cs="Times New Roman"/>
          <w:i/>
          <w:sz w:val="24"/>
          <w:szCs w:val="24"/>
        </w:rPr>
        <w:t xml:space="preserve"> </w:t>
      </w:r>
      <w:r w:rsidR="00294819" w:rsidRPr="00277EC6">
        <w:rPr>
          <w:rFonts w:ascii="Times New Roman" w:hAnsi="Times New Roman" w:cs="Times New Roman"/>
          <w:i/>
          <w:sz w:val="24"/>
          <w:szCs w:val="24"/>
        </w:rPr>
        <w:t xml:space="preserve">pneumoniae </w:t>
      </w:r>
      <w:r w:rsidR="00294819">
        <w:rPr>
          <w:rFonts w:ascii="Times New Roman" w:hAnsi="Times New Roman" w:cs="Times New Roman"/>
          <w:sz w:val="24"/>
          <w:szCs w:val="24"/>
        </w:rPr>
        <w:t>penghasil ESBL</w:t>
      </w:r>
      <w:r w:rsidR="00E9136E">
        <w:rPr>
          <w:rFonts w:ascii="Times New Roman" w:hAnsi="Times New Roman" w:cs="Times New Roman"/>
          <w:sz w:val="24"/>
          <w:szCs w:val="24"/>
        </w:rPr>
        <w:t xml:space="preserve"> (Sudarwanto </w:t>
      </w:r>
      <w:r w:rsidR="00E9136E" w:rsidRPr="00E9136E">
        <w:rPr>
          <w:rFonts w:ascii="Times New Roman" w:hAnsi="Times New Roman" w:cs="Times New Roman"/>
          <w:i/>
          <w:sz w:val="24"/>
          <w:szCs w:val="24"/>
        </w:rPr>
        <w:t>et al.,</w:t>
      </w:r>
      <w:r w:rsidR="00E9136E">
        <w:rPr>
          <w:rFonts w:ascii="Times New Roman" w:hAnsi="Times New Roman" w:cs="Times New Roman"/>
          <w:sz w:val="24"/>
          <w:szCs w:val="24"/>
        </w:rPr>
        <w:t xml:space="preserve"> 2015)</w:t>
      </w:r>
      <w:r w:rsidR="00294819">
        <w:rPr>
          <w:rFonts w:ascii="Times New Roman" w:hAnsi="Times New Roman" w:cs="Times New Roman"/>
          <w:sz w:val="24"/>
          <w:szCs w:val="24"/>
        </w:rPr>
        <w:t xml:space="preserve">. </w:t>
      </w:r>
      <w:r w:rsidR="00294819" w:rsidRPr="00277EC6">
        <w:rPr>
          <w:rFonts w:ascii="Times New Roman" w:hAnsi="Times New Roman" w:cs="Times New Roman"/>
          <w:sz w:val="24"/>
          <w:szCs w:val="24"/>
        </w:rPr>
        <w:t xml:space="preserve">Penelitian </w:t>
      </w:r>
      <w:r w:rsidR="00294819" w:rsidRPr="00277EC6">
        <w:rPr>
          <w:rFonts w:ascii="Times New Roman" w:hAnsi="Times New Roman" w:cs="Times New Roman"/>
          <w:i/>
          <w:sz w:val="24"/>
          <w:szCs w:val="24"/>
        </w:rPr>
        <w:t>E. coli</w:t>
      </w:r>
      <w:r w:rsidR="00294819" w:rsidRPr="00277EC6">
        <w:rPr>
          <w:rFonts w:ascii="Times New Roman" w:hAnsi="Times New Roman" w:cs="Times New Roman"/>
          <w:sz w:val="24"/>
          <w:szCs w:val="24"/>
        </w:rPr>
        <w:t xml:space="preserve"> penghasil ESBL dari feses sapi potong d</w:t>
      </w:r>
      <w:r w:rsidR="00294819">
        <w:rPr>
          <w:rFonts w:ascii="Times New Roman" w:hAnsi="Times New Roman" w:cs="Times New Roman"/>
          <w:sz w:val="24"/>
          <w:szCs w:val="24"/>
        </w:rPr>
        <w:t>i RPH-R Kota Bogor sebesar 15.8%</w:t>
      </w:r>
      <w:r w:rsidR="00E9136E">
        <w:rPr>
          <w:rFonts w:ascii="Times New Roman" w:hAnsi="Times New Roman" w:cs="Times New Roman"/>
          <w:sz w:val="24"/>
          <w:szCs w:val="24"/>
        </w:rPr>
        <w:t xml:space="preserve"> (Sukmawinata, 2015)</w:t>
      </w:r>
      <w:r w:rsidR="00294819">
        <w:rPr>
          <w:rFonts w:ascii="Times New Roman" w:hAnsi="Times New Roman" w:cs="Times New Roman"/>
          <w:sz w:val="24"/>
          <w:szCs w:val="24"/>
        </w:rPr>
        <w:t xml:space="preserve">, dan setelah diuji ke tingkat molekuler menggunakan PCR diperoleh 19 sampel dari 220 sampel (8.6%) positif terdeteksi </w:t>
      </w:r>
      <w:r w:rsidR="00294819" w:rsidRPr="00A27DB0">
        <w:rPr>
          <w:rFonts w:ascii="Times New Roman" w:hAnsi="Times New Roman" w:cs="Times New Roman"/>
          <w:i/>
          <w:sz w:val="24"/>
          <w:szCs w:val="24"/>
        </w:rPr>
        <w:t>E. coli</w:t>
      </w:r>
      <w:r w:rsidR="00294819">
        <w:rPr>
          <w:rFonts w:ascii="Times New Roman" w:hAnsi="Times New Roman" w:cs="Times New Roman"/>
          <w:sz w:val="24"/>
          <w:szCs w:val="24"/>
        </w:rPr>
        <w:t xml:space="preserve"> penghasil ESBL tipe CTX-M (Sudarwanto </w:t>
      </w:r>
      <w:r w:rsidR="00294819" w:rsidRPr="00A27DB0">
        <w:rPr>
          <w:rFonts w:ascii="Times New Roman" w:hAnsi="Times New Roman" w:cs="Times New Roman"/>
          <w:i/>
          <w:sz w:val="24"/>
          <w:szCs w:val="24"/>
        </w:rPr>
        <w:t>et al.</w:t>
      </w:r>
      <w:r w:rsidR="00E9136E">
        <w:rPr>
          <w:rFonts w:ascii="Times New Roman" w:hAnsi="Times New Roman" w:cs="Times New Roman"/>
          <w:sz w:val="24"/>
          <w:szCs w:val="24"/>
        </w:rPr>
        <w:t xml:space="preserve">, </w:t>
      </w:r>
      <w:r w:rsidR="00294819">
        <w:rPr>
          <w:rFonts w:ascii="Times New Roman" w:hAnsi="Times New Roman" w:cs="Times New Roman"/>
          <w:sz w:val="24"/>
          <w:szCs w:val="24"/>
        </w:rPr>
        <w:t xml:space="preserve">2016). </w:t>
      </w:r>
      <w:r w:rsidR="00294819" w:rsidRPr="00E46388">
        <w:rPr>
          <w:rFonts w:ascii="Times New Roman" w:hAnsi="Times New Roman" w:cs="Times New Roman"/>
          <w:i/>
          <w:sz w:val="24"/>
          <w:szCs w:val="24"/>
        </w:rPr>
        <w:t>E. coli</w:t>
      </w:r>
      <w:r w:rsidR="00294819">
        <w:rPr>
          <w:rFonts w:ascii="Times New Roman" w:hAnsi="Times New Roman" w:cs="Times New Roman"/>
          <w:sz w:val="24"/>
          <w:szCs w:val="24"/>
        </w:rPr>
        <w:t xml:space="preserve"> penghasil ESBL juga ditemukan pada sampel feses ayam broiler di Sentra Pemotongan Ayam Kota Bogor sebanyak 12 dari 200 sampel yang diperiksa (6.0%), setelah diuji ke tingkat molekuler diperoleh </w:t>
      </w:r>
      <w:r w:rsidR="00294819" w:rsidRPr="00320508">
        <w:rPr>
          <w:rFonts w:ascii="Times New Roman" w:hAnsi="Times New Roman" w:cs="Times New Roman"/>
          <w:i/>
          <w:sz w:val="24"/>
          <w:szCs w:val="24"/>
        </w:rPr>
        <w:t>E. coli</w:t>
      </w:r>
      <w:r w:rsidR="00294819">
        <w:rPr>
          <w:rFonts w:ascii="Times New Roman" w:hAnsi="Times New Roman" w:cs="Times New Roman"/>
          <w:sz w:val="24"/>
          <w:szCs w:val="24"/>
        </w:rPr>
        <w:t xml:space="preserve"> penghasil ESBL tipe CTX-M-1 dan CTX-M-55 masing-masing sebanyak 6 sampel (Lukman </w:t>
      </w:r>
      <w:r w:rsidR="00294819" w:rsidRPr="00320508">
        <w:rPr>
          <w:rFonts w:ascii="Times New Roman" w:hAnsi="Times New Roman" w:cs="Times New Roman"/>
          <w:i/>
          <w:sz w:val="24"/>
          <w:szCs w:val="24"/>
        </w:rPr>
        <w:t>et al.</w:t>
      </w:r>
      <w:r w:rsidR="00E9136E">
        <w:rPr>
          <w:rFonts w:ascii="Times New Roman" w:hAnsi="Times New Roman" w:cs="Times New Roman"/>
          <w:i/>
          <w:sz w:val="24"/>
          <w:szCs w:val="24"/>
        </w:rPr>
        <w:t>,</w:t>
      </w:r>
      <w:r w:rsidR="00294819">
        <w:rPr>
          <w:rFonts w:ascii="Times New Roman" w:hAnsi="Times New Roman" w:cs="Times New Roman"/>
          <w:sz w:val="24"/>
          <w:szCs w:val="24"/>
        </w:rPr>
        <w:t xml:space="preserve"> 2016).</w:t>
      </w:r>
    </w:p>
    <w:p w:rsidR="00726486" w:rsidRDefault="00773BFA" w:rsidP="00692786">
      <w:pPr>
        <w:spacing w:after="0" w:line="240" w:lineRule="auto"/>
        <w:ind w:firstLine="720"/>
        <w:jc w:val="both"/>
        <w:rPr>
          <w:rFonts w:ascii="Times New Roman" w:hAnsi="Times New Roman" w:cs="Times New Roman"/>
          <w:sz w:val="24"/>
          <w:szCs w:val="24"/>
        </w:rPr>
      </w:pPr>
      <w:proofErr w:type="gramStart"/>
      <w:r w:rsidRPr="00773BFA">
        <w:rPr>
          <w:rFonts w:ascii="Times New Roman" w:hAnsi="Times New Roman" w:cs="Times New Roman"/>
          <w:bCs/>
          <w:sz w:val="24"/>
          <w:szCs w:val="24"/>
        </w:rPr>
        <w:t>Pengg</w:t>
      </w:r>
      <w:r>
        <w:rPr>
          <w:rFonts w:ascii="Times New Roman" w:hAnsi="Times New Roman" w:cs="Times New Roman"/>
          <w:bCs/>
          <w:sz w:val="24"/>
          <w:szCs w:val="24"/>
        </w:rPr>
        <w:t>unaan antibiotik di bidang pertanian dan peternakan semakin meningkat.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Hal ini menjadi masalah kesehatan</w:t>
      </w:r>
      <w:r w:rsidR="008B2BB6">
        <w:rPr>
          <w:rFonts w:ascii="Times New Roman" w:hAnsi="Times New Roman" w:cs="Times New Roman"/>
          <w:bCs/>
          <w:sz w:val="24"/>
          <w:szCs w:val="24"/>
        </w:rPr>
        <w:t xml:space="preserve"> global, karena perkembangannya dapat menyebabkan bakteri resisten terhadap antibiotik.</w:t>
      </w:r>
      <w:proofErr w:type="gramEnd"/>
      <w:r w:rsidR="008B2BB6">
        <w:rPr>
          <w:rFonts w:ascii="Times New Roman" w:hAnsi="Times New Roman" w:cs="Times New Roman"/>
          <w:bCs/>
          <w:sz w:val="24"/>
          <w:szCs w:val="24"/>
        </w:rPr>
        <w:t xml:space="preserve"> </w:t>
      </w:r>
      <w:proofErr w:type="gramStart"/>
      <w:r w:rsidR="008B2BB6">
        <w:rPr>
          <w:rFonts w:ascii="Times New Roman" w:hAnsi="Times New Roman" w:cs="Times New Roman"/>
          <w:bCs/>
          <w:sz w:val="24"/>
          <w:szCs w:val="24"/>
        </w:rPr>
        <w:t xml:space="preserve">Kotoran hewan menjadi sumber utama bakteri resisten menyebar ke lingkungan, khususnya tanah (Ibrahim </w:t>
      </w:r>
      <w:r w:rsidR="008B2BB6" w:rsidRPr="008B2BB6">
        <w:rPr>
          <w:rFonts w:ascii="Times New Roman" w:hAnsi="Times New Roman" w:cs="Times New Roman"/>
          <w:bCs/>
          <w:i/>
          <w:sz w:val="24"/>
          <w:szCs w:val="24"/>
        </w:rPr>
        <w:t>et al.</w:t>
      </w:r>
      <w:r w:rsidR="00E9136E">
        <w:rPr>
          <w:rFonts w:ascii="Times New Roman" w:hAnsi="Times New Roman" w:cs="Times New Roman"/>
          <w:bCs/>
          <w:sz w:val="24"/>
          <w:szCs w:val="24"/>
        </w:rPr>
        <w:t xml:space="preserve">, </w:t>
      </w:r>
      <w:r w:rsidR="008B2BB6">
        <w:rPr>
          <w:rFonts w:ascii="Times New Roman" w:hAnsi="Times New Roman" w:cs="Times New Roman"/>
          <w:bCs/>
          <w:sz w:val="24"/>
          <w:szCs w:val="24"/>
        </w:rPr>
        <w:t>2016).</w:t>
      </w:r>
      <w:proofErr w:type="gramEnd"/>
      <w:r w:rsidR="008B2BB6">
        <w:rPr>
          <w:rFonts w:ascii="Times New Roman" w:hAnsi="Times New Roman" w:cs="Times New Roman"/>
          <w:bCs/>
          <w:sz w:val="24"/>
          <w:szCs w:val="24"/>
        </w:rPr>
        <w:t xml:space="preserve"> </w:t>
      </w:r>
      <w:proofErr w:type="gramStart"/>
      <w:r w:rsidR="00726486">
        <w:rPr>
          <w:rFonts w:ascii="Times New Roman" w:hAnsi="Times New Roman" w:cs="Times New Roman"/>
          <w:sz w:val="24"/>
          <w:szCs w:val="24"/>
        </w:rPr>
        <w:t>Penggunaan obat-obatan termasuk antibiotik dalam peternakan tidak dapat dihindarkan.</w:t>
      </w:r>
      <w:proofErr w:type="gramEnd"/>
      <w:r w:rsidR="00726486">
        <w:rPr>
          <w:rFonts w:ascii="Times New Roman" w:hAnsi="Times New Roman" w:cs="Times New Roman"/>
          <w:sz w:val="24"/>
          <w:szCs w:val="24"/>
        </w:rPr>
        <w:t xml:space="preserve"> </w:t>
      </w:r>
      <w:proofErr w:type="gramStart"/>
      <w:r w:rsidR="00726486">
        <w:rPr>
          <w:rFonts w:ascii="Times New Roman" w:hAnsi="Times New Roman" w:cs="Times New Roman"/>
          <w:sz w:val="24"/>
          <w:szCs w:val="24"/>
        </w:rPr>
        <w:t>Tuntutan untuk mendapatkan ternak yang bebas penyakit dan produksi yang optimal, maka ketersediaan obat hewan sangat diperlukan, disamping penggunaan bibit unggul dan pemeliharaannya yang memakan waktu lama.</w:t>
      </w:r>
      <w:proofErr w:type="gramEnd"/>
      <w:r w:rsidR="00726486">
        <w:rPr>
          <w:rFonts w:ascii="Times New Roman" w:hAnsi="Times New Roman" w:cs="Times New Roman"/>
          <w:sz w:val="24"/>
          <w:szCs w:val="24"/>
        </w:rPr>
        <w:t xml:space="preserve"> </w:t>
      </w:r>
      <w:proofErr w:type="gramStart"/>
      <w:r w:rsidR="00726486">
        <w:rPr>
          <w:rFonts w:ascii="Times New Roman" w:hAnsi="Times New Roman" w:cs="Times New Roman"/>
          <w:sz w:val="24"/>
          <w:szCs w:val="24"/>
        </w:rPr>
        <w:t xml:space="preserve">Di peternakan, antibiotik digunakan secara selektif dan sesuai tujuan, seperti untuk pengobatan sehingga mengurangi risiko kematian, mengembalikan kondisi ternak yang dapat berproduksi secara normal, dan mencegah penyebaran mikroorganisme patogen ke ternak yang </w:t>
      </w:r>
      <w:r w:rsidR="00E9136E">
        <w:rPr>
          <w:rFonts w:ascii="Times New Roman" w:hAnsi="Times New Roman" w:cs="Times New Roman"/>
          <w:sz w:val="24"/>
          <w:szCs w:val="24"/>
        </w:rPr>
        <w:t xml:space="preserve">lain (Murdiati, </w:t>
      </w:r>
      <w:r w:rsidR="00726486" w:rsidRPr="00F32062">
        <w:rPr>
          <w:rFonts w:ascii="Times New Roman" w:hAnsi="Times New Roman" w:cs="Times New Roman"/>
          <w:sz w:val="24"/>
          <w:szCs w:val="24"/>
        </w:rPr>
        <w:t>1997</w:t>
      </w:r>
      <w:r w:rsidR="00E9136E">
        <w:rPr>
          <w:rFonts w:ascii="Times New Roman" w:hAnsi="Times New Roman" w:cs="Times New Roman"/>
          <w:sz w:val="24"/>
          <w:szCs w:val="24"/>
        </w:rPr>
        <w:t xml:space="preserve">; Yuningsih, </w:t>
      </w:r>
      <w:r w:rsidR="00726486">
        <w:rPr>
          <w:rFonts w:ascii="Times New Roman" w:hAnsi="Times New Roman" w:cs="Times New Roman"/>
          <w:sz w:val="24"/>
          <w:szCs w:val="24"/>
        </w:rPr>
        <w:t>2005).</w:t>
      </w:r>
      <w:proofErr w:type="gramEnd"/>
    </w:p>
    <w:p w:rsidR="00726486" w:rsidRDefault="00726486" w:rsidP="00692786">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Di samping untuk pengobatan, antibiotik digunakan untuk memacu pertumbuhan (</w:t>
      </w:r>
      <w:r w:rsidRPr="004C69E1">
        <w:rPr>
          <w:rFonts w:ascii="Times New Roman" w:hAnsi="Times New Roman" w:cs="Times New Roman"/>
          <w:i/>
          <w:sz w:val="24"/>
          <w:szCs w:val="24"/>
        </w:rPr>
        <w:t>growth promotor</w:t>
      </w:r>
      <w:r>
        <w:rPr>
          <w:rFonts w:ascii="Times New Roman" w:hAnsi="Times New Roman" w:cs="Times New Roman"/>
          <w:sz w:val="24"/>
          <w:szCs w:val="24"/>
        </w:rPr>
        <w:t>) sehingga mempercepat pertumbuhan.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Biasanya antibiotik ditambahkan </w:t>
      </w:r>
      <w:r>
        <w:rPr>
          <w:rFonts w:ascii="Times New Roman" w:hAnsi="Times New Roman" w:cs="Times New Roman"/>
          <w:sz w:val="24"/>
          <w:szCs w:val="24"/>
        </w:rPr>
        <w:lastRenderedPageBreak/>
        <w:t xml:space="preserve">sebagai imbuhan pakan </w:t>
      </w:r>
      <w:r w:rsidRPr="004C69E1">
        <w:rPr>
          <w:rFonts w:ascii="Times New Roman" w:hAnsi="Times New Roman" w:cs="Times New Roman"/>
          <w:i/>
          <w:sz w:val="24"/>
          <w:szCs w:val="24"/>
        </w:rPr>
        <w:t>(feed additive),</w:t>
      </w:r>
      <w:r>
        <w:rPr>
          <w:rFonts w:ascii="Times New Roman" w:hAnsi="Times New Roman" w:cs="Times New Roman"/>
          <w:sz w:val="24"/>
          <w:szCs w:val="24"/>
        </w:rPr>
        <w:t xml:space="preserve"> secara tidak langsung berpengaruh terhadap pertumbuhan mikroorganisme perusak zat-zat gizi dalam pakan dan merangsang pertumbuhan mikroorganisme </w:t>
      </w:r>
      <w:r w:rsidR="00E9136E">
        <w:rPr>
          <w:rFonts w:ascii="Times New Roman" w:hAnsi="Times New Roman" w:cs="Times New Roman"/>
          <w:sz w:val="24"/>
          <w:szCs w:val="24"/>
        </w:rPr>
        <w:t xml:space="preserve">pembentuk asam amino (Yuningsih, </w:t>
      </w:r>
      <w:r>
        <w:rPr>
          <w:rFonts w:ascii="Times New Roman" w:hAnsi="Times New Roman" w:cs="Times New Roman"/>
          <w:sz w:val="24"/>
          <w:szCs w:val="24"/>
        </w:rPr>
        <w:t>2005).</w:t>
      </w:r>
      <w:proofErr w:type="gramEnd"/>
      <w:r>
        <w:rPr>
          <w:rFonts w:ascii="Times New Roman" w:hAnsi="Times New Roman" w:cs="Times New Roman"/>
          <w:sz w:val="24"/>
          <w:szCs w:val="24"/>
        </w:rPr>
        <w:t xml:space="preserve"> Pemakaian antibiotik yang terus menerus dan tidak terkontrol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mengakibatkan meningkatnya kelompok bakteri yang resisten ter</w:t>
      </w:r>
      <w:r w:rsidR="00E9136E">
        <w:rPr>
          <w:rFonts w:ascii="Times New Roman" w:hAnsi="Times New Roman" w:cs="Times New Roman"/>
          <w:sz w:val="24"/>
          <w:szCs w:val="24"/>
        </w:rPr>
        <w:t xml:space="preserve">hadap antibiotik (Kusumaningsih, </w:t>
      </w:r>
      <w:r>
        <w:rPr>
          <w:rFonts w:ascii="Times New Roman" w:hAnsi="Times New Roman" w:cs="Times New Roman"/>
          <w:sz w:val="24"/>
          <w:szCs w:val="24"/>
        </w:rPr>
        <w:t xml:space="preserve">2012). </w:t>
      </w:r>
    </w:p>
    <w:p w:rsidR="009D292A" w:rsidRPr="008B2BB6" w:rsidRDefault="009D292A" w:rsidP="00692786">
      <w:pPr>
        <w:autoSpaceDE w:val="0"/>
        <w:autoSpaceDN w:val="0"/>
        <w:adjustRightInd w:val="0"/>
        <w:spacing w:after="0" w:line="240" w:lineRule="auto"/>
        <w:ind w:firstLine="720"/>
        <w:jc w:val="both"/>
        <w:rPr>
          <w:rFonts w:ascii="Times New Roman" w:hAnsi="Times New Roman" w:cs="Times New Roman"/>
          <w:sz w:val="24"/>
          <w:szCs w:val="24"/>
        </w:rPr>
      </w:pPr>
    </w:p>
    <w:p w:rsidR="00726486" w:rsidRDefault="00726486" w:rsidP="0069278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BAHAN DAN METODE</w:t>
      </w:r>
    </w:p>
    <w:p w:rsidR="00726486" w:rsidRPr="00E9136E" w:rsidRDefault="00726486" w:rsidP="00692786">
      <w:pPr>
        <w:autoSpaceDE w:val="0"/>
        <w:autoSpaceDN w:val="0"/>
        <w:adjustRightInd w:val="0"/>
        <w:spacing w:after="0" w:line="240" w:lineRule="auto"/>
        <w:jc w:val="both"/>
        <w:rPr>
          <w:rFonts w:ascii="Times New Roman" w:hAnsi="Times New Roman" w:cs="Times New Roman"/>
          <w:b/>
          <w:bCs/>
          <w:sz w:val="24"/>
          <w:szCs w:val="24"/>
        </w:rPr>
      </w:pPr>
      <w:r w:rsidRPr="00E9136E">
        <w:rPr>
          <w:rFonts w:ascii="Times New Roman" w:hAnsi="Times New Roman" w:cs="Times New Roman"/>
          <w:b/>
          <w:bCs/>
          <w:sz w:val="24"/>
          <w:szCs w:val="24"/>
        </w:rPr>
        <w:t>Bahan</w:t>
      </w:r>
    </w:p>
    <w:p w:rsidR="00726486" w:rsidRPr="00152AAE" w:rsidRDefault="00726486" w:rsidP="00692786">
      <w:pPr>
        <w:autoSpaceDE w:val="0"/>
        <w:autoSpaceDN w:val="0"/>
        <w:adjustRightInd w:val="0"/>
        <w:spacing w:after="0" w:line="240" w:lineRule="auto"/>
        <w:ind w:firstLine="567"/>
        <w:jc w:val="both"/>
        <w:rPr>
          <w:rFonts w:ascii="Times New Roman" w:hAnsi="Times New Roman" w:cs="Times New Roman"/>
          <w:sz w:val="24"/>
          <w:szCs w:val="24"/>
        </w:rPr>
      </w:pPr>
      <w:r w:rsidRPr="00152AAE">
        <w:rPr>
          <w:rFonts w:ascii="Times New Roman" w:eastAsia="Calibri" w:hAnsi="Times New Roman" w:cs="Times New Roman"/>
          <w:sz w:val="24"/>
        </w:rPr>
        <w:t xml:space="preserve">Bahan yang digunakan dalam penelitian adalah </w:t>
      </w:r>
      <w:r>
        <w:rPr>
          <w:rFonts w:ascii="Times New Roman" w:hAnsi="Times New Roman" w:cs="Times New Roman"/>
          <w:sz w:val="24"/>
          <w:szCs w:val="24"/>
        </w:rPr>
        <w:t>s</w:t>
      </w:r>
      <w:r w:rsidRPr="00152AAE">
        <w:rPr>
          <w:rFonts w:ascii="Times New Roman" w:hAnsi="Times New Roman" w:cs="Times New Roman"/>
          <w:sz w:val="24"/>
          <w:szCs w:val="24"/>
        </w:rPr>
        <w:t>ampel lingkungan yang terdiri dari swab lantai pemotongan hewan, swab lantai penanganan karkas, swab lantai penanganan jeroan, swab besi penggantung karkas, swab keranjang untuk kepala dan kaki, swab keranjang jeroan, swab baju pemanggul karkas, swab sarung pisau, swab sepatu boot pekerja, swab alat an</w:t>
      </w:r>
      <w:r>
        <w:rPr>
          <w:rFonts w:ascii="Times New Roman" w:hAnsi="Times New Roman" w:cs="Times New Roman"/>
          <w:sz w:val="24"/>
          <w:szCs w:val="24"/>
        </w:rPr>
        <w:t xml:space="preserve">gkut, air kran, dan air selokan, yang </w:t>
      </w:r>
      <w:r w:rsidRPr="00152AAE">
        <w:rPr>
          <w:rFonts w:ascii="Times New Roman" w:hAnsi="Times New Roman" w:cs="Times New Roman"/>
          <w:sz w:val="24"/>
          <w:szCs w:val="24"/>
        </w:rPr>
        <w:t>diambil sebelum proses pemotongan (praproduksi) di RPHR Kota Bogor</w:t>
      </w:r>
      <w:r w:rsidRPr="00152AAE">
        <w:rPr>
          <w:rFonts w:ascii="Times New Roman" w:eastAsia="Calibri" w:hAnsi="Times New Roman" w:cs="Times New Roman"/>
          <w:sz w:val="24"/>
        </w:rPr>
        <w:t xml:space="preserve">, </w:t>
      </w:r>
      <w:r w:rsidRPr="00152AAE">
        <w:rPr>
          <w:rFonts w:ascii="Times New Roman" w:eastAsia="Calibri" w:hAnsi="Times New Roman" w:cs="Times New Roman"/>
          <w:i/>
          <w:sz w:val="24"/>
        </w:rPr>
        <w:t xml:space="preserve">buffer peptone water </w:t>
      </w:r>
      <w:r w:rsidRPr="00152AAE">
        <w:rPr>
          <w:rFonts w:ascii="Times New Roman" w:eastAsia="Calibri" w:hAnsi="Times New Roman" w:cs="Times New Roman"/>
          <w:sz w:val="24"/>
        </w:rPr>
        <w:t xml:space="preserve">(BPW) 0.1% (Oxoid CM1049, Inggris), sefotaksim 1 mg/l, </w:t>
      </w:r>
      <w:r w:rsidRPr="00152AAE">
        <w:rPr>
          <w:rFonts w:ascii="Times New Roman" w:eastAsia="Calibri" w:hAnsi="Times New Roman" w:cs="Times New Roman"/>
          <w:i/>
          <w:sz w:val="24"/>
        </w:rPr>
        <w:t>MacConkay agar</w:t>
      </w:r>
      <w:r w:rsidRPr="00152AAE">
        <w:rPr>
          <w:rFonts w:ascii="Times New Roman" w:eastAsia="Calibri" w:hAnsi="Times New Roman" w:cs="Times New Roman"/>
          <w:sz w:val="24"/>
        </w:rPr>
        <w:t xml:space="preserve"> (Merck 1.05465.0500, Jerman), </w:t>
      </w:r>
      <w:r w:rsidRPr="00152AAE">
        <w:rPr>
          <w:rFonts w:ascii="Times New Roman" w:eastAsia="Calibri" w:hAnsi="Times New Roman" w:cs="Times New Roman"/>
          <w:i/>
          <w:sz w:val="24"/>
          <w:lang w:val="id-ID"/>
        </w:rPr>
        <w:t>Mueller Hinton agar</w:t>
      </w:r>
      <w:r>
        <w:rPr>
          <w:rFonts w:ascii="Times New Roman" w:eastAsia="Calibri" w:hAnsi="Times New Roman" w:cs="Times New Roman"/>
          <w:i/>
          <w:sz w:val="24"/>
        </w:rPr>
        <w:t xml:space="preserve"> </w:t>
      </w:r>
      <w:r>
        <w:rPr>
          <w:rFonts w:ascii="Times New Roman" w:hAnsi="Times New Roman" w:cs="Times New Roman"/>
          <w:sz w:val="24"/>
          <w:szCs w:val="24"/>
        </w:rPr>
        <w:t>(Merck 1.05437.0500, Jerman)</w:t>
      </w:r>
      <w:r w:rsidRPr="00152AAE">
        <w:rPr>
          <w:rFonts w:ascii="Times New Roman" w:eastAsia="Calibri" w:hAnsi="Times New Roman" w:cs="Times New Roman"/>
          <w:sz w:val="24"/>
          <w:lang w:val="id-ID"/>
        </w:rPr>
        <w:t xml:space="preserve">, </w:t>
      </w:r>
      <w:r w:rsidRPr="00152AAE">
        <w:rPr>
          <w:rFonts w:ascii="Times New Roman" w:eastAsia="Calibri" w:hAnsi="Times New Roman" w:cs="Times New Roman"/>
          <w:sz w:val="24"/>
        </w:rPr>
        <w:t>larutan KOH 3%, larutan kristal violet, larutan lugol, larutan aseton alkohol, larutan safranin, strip tes oksidase (</w:t>
      </w:r>
      <w:r w:rsidRPr="00152AAE">
        <w:rPr>
          <w:rFonts w:ascii="Times New Roman" w:hAnsi="Times New Roman" w:cs="Times New Roman"/>
          <w:sz w:val="24"/>
          <w:szCs w:val="24"/>
        </w:rPr>
        <w:t>Oxoid MB0266A, Inggris</w:t>
      </w:r>
      <w:r w:rsidRPr="00152AAE">
        <w:rPr>
          <w:rFonts w:ascii="Times New Roman" w:eastAsia="Calibri" w:hAnsi="Times New Roman" w:cs="Times New Roman"/>
          <w:sz w:val="24"/>
        </w:rPr>
        <w:t xml:space="preserve">), </w:t>
      </w:r>
      <w:r w:rsidRPr="00152AAE">
        <w:rPr>
          <w:rFonts w:ascii="Times New Roman" w:eastAsia="Calibri" w:hAnsi="Times New Roman" w:cs="Times New Roman"/>
          <w:i/>
          <w:sz w:val="24"/>
        </w:rPr>
        <w:t xml:space="preserve">tryptone broth </w:t>
      </w:r>
      <w:r w:rsidRPr="00152AAE">
        <w:rPr>
          <w:rFonts w:ascii="Times New Roman" w:eastAsia="Calibri" w:hAnsi="Times New Roman" w:cs="Times New Roman"/>
          <w:sz w:val="24"/>
        </w:rPr>
        <w:t xml:space="preserve">(Oxoid LP0042, Inggris), </w:t>
      </w:r>
      <w:r w:rsidRPr="00152AAE">
        <w:rPr>
          <w:rFonts w:ascii="Times New Roman" w:eastAsia="Calibri" w:hAnsi="Times New Roman" w:cs="Times New Roman"/>
          <w:i/>
          <w:sz w:val="24"/>
        </w:rPr>
        <w:t xml:space="preserve">reagen Kovacs </w:t>
      </w:r>
      <w:r w:rsidRPr="00152AAE">
        <w:rPr>
          <w:rFonts w:ascii="Times New Roman" w:hAnsi="Times New Roman" w:cs="Times New Roman"/>
          <w:sz w:val="24"/>
          <w:szCs w:val="24"/>
        </w:rPr>
        <w:t>(Merck 1.09293.0100, Jerman)</w:t>
      </w:r>
      <w:r>
        <w:rPr>
          <w:rFonts w:ascii="Times New Roman" w:eastAsia="Calibri" w:hAnsi="Times New Roman" w:cs="Times New Roman"/>
          <w:sz w:val="24"/>
        </w:rPr>
        <w:t xml:space="preserve">, larutan </w:t>
      </w:r>
      <w:r w:rsidRPr="00152AAE">
        <w:rPr>
          <w:rFonts w:ascii="Times New Roman" w:eastAsia="Calibri" w:hAnsi="Times New Roman" w:cs="Times New Roman"/>
          <w:sz w:val="24"/>
        </w:rPr>
        <w:t xml:space="preserve">α-naphtol, MR-VP </w:t>
      </w:r>
      <w:r w:rsidRPr="00152AAE">
        <w:rPr>
          <w:rFonts w:ascii="Times New Roman" w:eastAsia="Calibri" w:hAnsi="Times New Roman" w:cs="Times New Roman"/>
          <w:i/>
          <w:sz w:val="24"/>
        </w:rPr>
        <w:t>medium</w:t>
      </w:r>
      <w:r w:rsidRPr="00152AAE">
        <w:rPr>
          <w:rFonts w:ascii="Times New Roman" w:eastAsia="Calibri" w:hAnsi="Times New Roman" w:cs="Times New Roman"/>
          <w:sz w:val="24"/>
        </w:rPr>
        <w:t xml:space="preserve"> (Oxoid CM0043, Inggris), </w:t>
      </w:r>
      <w:r w:rsidRPr="00152AAE">
        <w:rPr>
          <w:rFonts w:ascii="Times New Roman" w:hAnsi="Times New Roman" w:cs="Times New Roman"/>
          <w:i/>
          <w:iCs/>
          <w:sz w:val="24"/>
          <w:szCs w:val="24"/>
        </w:rPr>
        <w:t xml:space="preserve">tryptic soy agar </w:t>
      </w:r>
      <w:r w:rsidRPr="00152AAE">
        <w:rPr>
          <w:rFonts w:ascii="Times New Roman" w:hAnsi="Times New Roman" w:cs="Times New Roman"/>
          <w:sz w:val="24"/>
          <w:szCs w:val="24"/>
        </w:rPr>
        <w:t>(TSA) (Merck 1.05458.0500, Jerman), Brilliance</w:t>
      </w:r>
      <w:r w:rsidRPr="00152AAE">
        <w:rPr>
          <w:rFonts w:ascii="Times New Roman" w:hAnsi="Times New Roman" w:cs="Times New Roman"/>
          <w:sz w:val="24"/>
          <w:szCs w:val="24"/>
          <w:vertAlign w:val="superscript"/>
        </w:rPr>
        <w:t>TM</w:t>
      </w:r>
      <w:r w:rsidRPr="00152AAE">
        <w:rPr>
          <w:rFonts w:ascii="Times New Roman" w:hAnsi="Times New Roman" w:cs="Times New Roman"/>
          <w:sz w:val="24"/>
          <w:szCs w:val="24"/>
        </w:rPr>
        <w:t xml:space="preserve"> ESBL Agar (Oxoid, Inggris), gliserol 85%, </w:t>
      </w:r>
      <w:r w:rsidRPr="00152AAE">
        <w:rPr>
          <w:rFonts w:ascii="Times New Roman" w:hAnsi="Times New Roman" w:cs="Times New Roman"/>
          <w:i/>
          <w:sz w:val="24"/>
          <w:szCs w:val="24"/>
        </w:rPr>
        <w:t>McFarland suspension</w:t>
      </w:r>
      <w:r w:rsidRPr="00152AAE">
        <w:rPr>
          <w:rFonts w:ascii="Times New Roman" w:hAnsi="Times New Roman" w:cs="Times New Roman"/>
          <w:sz w:val="24"/>
          <w:szCs w:val="24"/>
        </w:rPr>
        <w:t xml:space="preserve"> 0.5, NaCl 0.85%, </w:t>
      </w:r>
      <w:r w:rsidRPr="00152AAE">
        <w:rPr>
          <w:rFonts w:ascii="Times New Roman" w:eastAsia="Calibri" w:hAnsi="Times New Roman" w:cs="Times New Roman"/>
          <w:sz w:val="24"/>
          <w:lang w:val="id-ID"/>
        </w:rPr>
        <w:t>cakram</w:t>
      </w:r>
      <w:r>
        <w:rPr>
          <w:rFonts w:ascii="Times New Roman" w:eastAsia="Calibri" w:hAnsi="Times New Roman" w:cs="Times New Roman"/>
          <w:sz w:val="24"/>
        </w:rPr>
        <w:t xml:space="preserve"> antibiotik, </w:t>
      </w:r>
      <w:r w:rsidRPr="00152AAE">
        <w:rPr>
          <w:rFonts w:ascii="Times New Roman" w:eastAsia="Calibri" w:hAnsi="Times New Roman" w:cs="Times New Roman"/>
          <w:sz w:val="24"/>
        </w:rPr>
        <w:t xml:space="preserve">isolat </w:t>
      </w:r>
      <w:r w:rsidRPr="00152AAE">
        <w:rPr>
          <w:rFonts w:ascii="Times New Roman" w:eastAsia="Calibri" w:hAnsi="Times New Roman" w:cs="Times New Roman"/>
          <w:i/>
          <w:sz w:val="24"/>
        </w:rPr>
        <w:t xml:space="preserve">E. coli strain </w:t>
      </w:r>
      <w:r w:rsidRPr="00152AAE">
        <w:rPr>
          <w:rFonts w:ascii="Times New Roman" w:eastAsia="Calibri" w:hAnsi="Times New Roman" w:cs="Times New Roman"/>
          <w:sz w:val="24"/>
        </w:rPr>
        <w:t xml:space="preserve">ATCC 25922, </w:t>
      </w:r>
      <w:r w:rsidRPr="00152AAE">
        <w:rPr>
          <w:rFonts w:ascii="Times New Roman" w:eastAsia="Calibri" w:hAnsi="Times New Roman" w:cs="Times New Roman"/>
          <w:i/>
          <w:sz w:val="24"/>
        </w:rPr>
        <w:t xml:space="preserve">Klebsiella pneumoniae strain </w:t>
      </w:r>
      <w:r w:rsidRPr="00152AAE">
        <w:rPr>
          <w:rFonts w:ascii="Times New Roman" w:eastAsia="Calibri" w:hAnsi="Times New Roman" w:cs="Times New Roman"/>
          <w:sz w:val="24"/>
        </w:rPr>
        <w:t>ATCC 700603, alkohol 96%, MASTDISCS</w:t>
      </w:r>
      <w:r w:rsidRPr="00152AAE">
        <w:rPr>
          <w:rFonts w:ascii="Times New Roman" w:eastAsia="Calibri" w:hAnsi="Times New Roman" w:cs="Times New Roman"/>
          <w:sz w:val="24"/>
          <w:vertAlign w:val="superscript"/>
        </w:rPr>
        <w:t>TM</w:t>
      </w:r>
      <w:r w:rsidRPr="00152AAE">
        <w:rPr>
          <w:rFonts w:ascii="Times New Roman" w:eastAsia="Calibri" w:hAnsi="Times New Roman" w:cs="Times New Roman"/>
          <w:sz w:val="24"/>
        </w:rPr>
        <w:t xml:space="preserve"> D68C (Mastgroup, Jerman), dan</w:t>
      </w:r>
      <w:r w:rsidRPr="00152AAE">
        <w:rPr>
          <w:rFonts w:ascii="Times New Roman" w:eastAsia="Calibri" w:hAnsi="Times New Roman" w:cs="Times New Roman"/>
          <w:sz w:val="24"/>
          <w:lang w:val="id-ID"/>
        </w:rPr>
        <w:t xml:space="preserve"> </w:t>
      </w:r>
      <w:r w:rsidRPr="00152AAE">
        <w:rPr>
          <w:rFonts w:ascii="Times New Roman" w:eastAsia="Calibri" w:hAnsi="Times New Roman" w:cs="Times New Roman"/>
          <w:sz w:val="24"/>
        </w:rPr>
        <w:t xml:space="preserve">kit </w:t>
      </w:r>
      <w:r w:rsidRPr="00152AAE">
        <w:rPr>
          <w:rFonts w:ascii="Times New Roman" w:hAnsi="Times New Roman" w:cs="Times New Roman"/>
          <w:sz w:val="24"/>
          <w:szCs w:val="24"/>
        </w:rPr>
        <w:t>API 20E (Biomérieux, Amerika Serikat).</w:t>
      </w:r>
    </w:p>
    <w:p w:rsidR="00726486" w:rsidRDefault="00726486" w:rsidP="00692786">
      <w:pPr>
        <w:autoSpaceDE w:val="0"/>
        <w:autoSpaceDN w:val="0"/>
        <w:adjustRightInd w:val="0"/>
        <w:spacing w:after="0" w:line="240" w:lineRule="auto"/>
        <w:jc w:val="both"/>
        <w:rPr>
          <w:rFonts w:ascii="Times New Roman" w:hAnsi="Times New Roman" w:cs="Times New Roman"/>
          <w:b/>
          <w:bCs/>
          <w:sz w:val="24"/>
          <w:szCs w:val="24"/>
        </w:rPr>
      </w:pPr>
    </w:p>
    <w:p w:rsidR="00726486" w:rsidRPr="00010354" w:rsidRDefault="00726486" w:rsidP="00692786">
      <w:pPr>
        <w:spacing w:after="0" w:line="240" w:lineRule="auto"/>
        <w:jc w:val="both"/>
        <w:rPr>
          <w:rFonts w:ascii="Times New Roman" w:eastAsia="Calibri" w:hAnsi="Times New Roman" w:cs="Times New Roman"/>
          <w:sz w:val="24"/>
        </w:rPr>
      </w:pPr>
      <w:r w:rsidRPr="00E9136E">
        <w:rPr>
          <w:rFonts w:ascii="Times New Roman" w:eastAsia="Calibri" w:hAnsi="Times New Roman" w:cs="Times New Roman"/>
          <w:b/>
          <w:sz w:val="24"/>
        </w:rPr>
        <w:t xml:space="preserve">Isolasi dan Identifikasi </w:t>
      </w:r>
      <w:r w:rsidRPr="00E9136E">
        <w:rPr>
          <w:rFonts w:ascii="Times New Roman" w:eastAsia="Calibri" w:hAnsi="Times New Roman" w:cs="Times New Roman"/>
          <w:b/>
          <w:i/>
          <w:sz w:val="24"/>
        </w:rPr>
        <w:t>E. coli</w:t>
      </w:r>
      <w:r w:rsidRPr="00E9136E">
        <w:rPr>
          <w:rFonts w:ascii="Times New Roman" w:eastAsia="Calibri" w:hAnsi="Times New Roman" w:cs="Times New Roman"/>
          <w:b/>
          <w:sz w:val="24"/>
        </w:rPr>
        <w:t xml:space="preserve"> Penghasil ESBL</w:t>
      </w:r>
      <w:r w:rsidR="00E9136E">
        <w:rPr>
          <w:rFonts w:ascii="Times New Roman" w:eastAsia="Calibri" w:hAnsi="Times New Roman" w:cs="Times New Roman"/>
          <w:sz w:val="24"/>
        </w:rPr>
        <w:t xml:space="preserve"> (Sudarwanto </w:t>
      </w:r>
      <w:r w:rsidR="00E9136E" w:rsidRPr="00E9136E">
        <w:rPr>
          <w:rFonts w:ascii="Times New Roman" w:eastAsia="Calibri" w:hAnsi="Times New Roman" w:cs="Times New Roman"/>
          <w:i/>
          <w:sz w:val="24"/>
        </w:rPr>
        <w:t>et al.,</w:t>
      </w:r>
      <w:r w:rsidR="00E9136E">
        <w:rPr>
          <w:rFonts w:ascii="Times New Roman" w:eastAsia="Calibri" w:hAnsi="Times New Roman" w:cs="Times New Roman"/>
          <w:sz w:val="24"/>
        </w:rPr>
        <w:t xml:space="preserve"> 2015)</w:t>
      </w:r>
    </w:p>
    <w:p w:rsidR="00726486" w:rsidRPr="00152AAE" w:rsidRDefault="00E35ADC" w:rsidP="00692786">
      <w:pPr>
        <w:autoSpaceDE w:val="0"/>
        <w:autoSpaceDN w:val="0"/>
        <w:adjustRightInd w:val="0"/>
        <w:spacing w:after="0" w:line="240" w:lineRule="auto"/>
        <w:ind w:firstLine="567"/>
        <w:jc w:val="both"/>
        <w:rPr>
          <w:rFonts w:ascii="Times New Roman" w:eastAsia="Calibri" w:hAnsi="Times New Roman" w:cs="Times New Roman"/>
          <w:sz w:val="24"/>
        </w:rPr>
      </w:pPr>
      <w:r>
        <w:rPr>
          <w:rFonts w:ascii="Times New Roman" w:hAnsi="Times New Roman" w:cs="Times New Roman"/>
          <w:sz w:val="24"/>
          <w:szCs w:val="24"/>
        </w:rPr>
        <w:t xml:space="preserve">Sebanyak 80 sampel </w:t>
      </w:r>
      <w:r>
        <w:rPr>
          <w:rFonts w:ascii="Times New Roman" w:eastAsia="Calibri" w:hAnsi="Times New Roman" w:cs="Times New Roman"/>
          <w:sz w:val="24"/>
        </w:rPr>
        <w:t xml:space="preserve">dihomogenisasi </w:t>
      </w:r>
      <w:r w:rsidR="00726486" w:rsidRPr="00152AAE">
        <w:rPr>
          <w:rFonts w:ascii="Times New Roman" w:eastAsia="Calibri" w:hAnsi="Times New Roman" w:cs="Times New Roman"/>
          <w:sz w:val="24"/>
        </w:rPr>
        <w:t xml:space="preserve">menggunakan </w:t>
      </w:r>
      <w:r w:rsidR="00726486" w:rsidRPr="00152AAE">
        <w:rPr>
          <w:rFonts w:ascii="Times New Roman" w:eastAsia="Calibri" w:hAnsi="Times New Roman" w:cs="Times New Roman"/>
          <w:i/>
          <w:sz w:val="24"/>
        </w:rPr>
        <w:t>tube shaker</w:t>
      </w:r>
      <w:r>
        <w:rPr>
          <w:rFonts w:ascii="Times New Roman" w:eastAsia="Calibri" w:hAnsi="Times New Roman" w:cs="Times New Roman"/>
          <w:sz w:val="24"/>
        </w:rPr>
        <w:t xml:space="preserve"> dengan menambahkan </w:t>
      </w:r>
      <w:r w:rsidR="00726486" w:rsidRPr="00152AAE">
        <w:rPr>
          <w:rFonts w:ascii="Times New Roman" w:eastAsia="Calibri" w:hAnsi="Times New Roman" w:cs="Times New Roman"/>
          <w:sz w:val="24"/>
        </w:rPr>
        <w:t xml:space="preserve">larutan </w:t>
      </w:r>
      <w:r w:rsidR="00726486" w:rsidRPr="00152AAE">
        <w:rPr>
          <w:rFonts w:ascii="Times New Roman" w:eastAsia="Calibri" w:hAnsi="Times New Roman" w:cs="Times New Roman"/>
          <w:i/>
          <w:sz w:val="24"/>
        </w:rPr>
        <w:t>buffered peptone water</w:t>
      </w:r>
      <w:r w:rsidR="00726486" w:rsidRPr="00152AAE">
        <w:rPr>
          <w:rFonts w:ascii="Times New Roman" w:eastAsia="Calibri" w:hAnsi="Times New Roman" w:cs="Times New Roman"/>
          <w:sz w:val="24"/>
        </w:rPr>
        <w:t xml:space="preserve"> (BP</w:t>
      </w:r>
      <w:r>
        <w:rPr>
          <w:rFonts w:ascii="Times New Roman" w:eastAsia="Calibri" w:hAnsi="Times New Roman" w:cs="Times New Roman"/>
          <w:sz w:val="24"/>
        </w:rPr>
        <w:t>W) 0.1% dengan perbandingan 1:10</w:t>
      </w:r>
      <w:r w:rsidR="00726486" w:rsidRPr="00152AAE">
        <w:rPr>
          <w:rFonts w:ascii="Times New Roman" w:eastAsia="Calibri" w:hAnsi="Times New Roman" w:cs="Times New Roman"/>
          <w:sz w:val="24"/>
        </w:rPr>
        <w:t xml:space="preserve">. Selanjutnya larutan diambil sebanyak 10 ml dan ditambahkan 20 µl </w:t>
      </w:r>
      <w:proofErr w:type="gramStart"/>
      <w:r w:rsidR="00726486" w:rsidRPr="00152AAE">
        <w:rPr>
          <w:rFonts w:ascii="Times New Roman" w:eastAsia="Calibri" w:hAnsi="Times New Roman" w:cs="Times New Roman"/>
          <w:sz w:val="24"/>
        </w:rPr>
        <w:t xml:space="preserve">sefotaksim </w:t>
      </w:r>
      <w:r w:rsidR="00726486">
        <w:rPr>
          <w:rFonts w:ascii="Times New Roman" w:eastAsia="Calibri" w:hAnsi="Times New Roman" w:cs="Times New Roman"/>
          <w:sz w:val="24"/>
        </w:rPr>
        <w:t xml:space="preserve"> </w:t>
      </w:r>
      <w:r w:rsidR="00726486" w:rsidRPr="00152AAE">
        <w:rPr>
          <w:rFonts w:ascii="Times New Roman" w:eastAsia="Calibri" w:hAnsi="Times New Roman" w:cs="Times New Roman"/>
          <w:sz w:val="24"/>
        </w:rPr>
        <w:t>(</w:t>
      </w:r>
      <w:proofErr w:type="gramEnd"/>
      <w:r w:rsidR="00726486" w:rsidRPr="00152AAE">
        <w:rPr>
          <w:rFonts w:ascii="Times New Roman" w:eastAsia="Calibri" w:hAnsi="Times New Roman" w:cs="Times New Roman"/>
          <w:sz w:val="24"/>
        </w:rPr>
        <w:t xml:space="preserve">1 </w:t>
      </w:r>
      <w:r w:rsidR="00726486" w:rsidRPr="00152AAE">
        <w:rPr>
          <w:rFonts w:ascii="Times New Roman" w:eastAsia="Calibri" w:hAnsi="Times New Roman" w:cs="Times New Roman"/>
          <w:sz w:val="24"/>
          <w:lang w:val="id-ID"/>
        </w:rPr>
        <w:t>m</w:t>
      </w:r>
      <w:r w:rsidR="00726486" w:rsidRPr="00152AAE">
        <w:rPr>
          <w:rFonts w:ascii="Times New Roman" w:eastAsia="Calibri" w:hAnsi="Times New Roman" w:cs="Times New Roman"/>
          <w:sz w:val="24"/>
        </w:rPr>
        <w:t xml:space="preserve">g/l) lalu diinkubasi selama 24 jam pada suhu </w:t>
      </w:r>
      <w:r>
        <w:rPr>
          <w:rFonts w:ascii="Times New Roman" w:eastAsia="Calibri" w:hAnsi="Times New Roman" w:cs="Times New Roman"/>
          <w:sz w:val="24"/>
        </w:rPr>
        <w:t xml:space="preserve">37 ˚C. </w:t>
      </w:r>
      <w:proofErr w:type="gramStart"/>
      <w:r>
        <w:rPr>
          <w:rFonts w:ascii="Times New Roman" w:eastAsia="Calibri" w:hAnsi="Times New Roman" w:cs="Times New Roman"/>
          <w:sz w:val="24"/>
        </w:rPr>
        <w:t>Sampel diambil</w:t>
      </w:r>
      <w:r w:rsidR="00726486" w:rsidRPr="00152AAE">
        <w:rPr>
          <w:rFonts w:ascii="Times New Roman" w:eastAsia="Calibri" w:hAnsi="Times New Roman" w:cs="Times New Roman"/>
          <w:sz w:val="24"/>
        </w:rPr>
        <w:t xml:space="preserve"> 1 ose lalu digoreskan pada agar </w:t>
      </w:r>
      <w:r w:rsidR="00726486" w:rsidRPr="00152AAE">
        <w:rPr>
          <w:rFonts w:ascii="Times New Roman" w:eastAsia="Calibri" w:hAnsi="Times New Roman" w:cs="Times New Roman"/>
          <w:i/>
          <w:sz w:val="24"/>
        </w:rPr>
        <w:t>MacConkay</w:t>
      </w:r>
      <w:r w:rsidR="00726486" w:rsidRPr="00152AAE">
        <w:rPr>
          <w:rFonts w:ascii="Times New Roman" w:eastAsia="Calibri" w:hAnsi="Times New Roman" w:cs="Times New Roman"/>
          <w:sz w:val="24"/>
        </w:rPr>
        <w:t xml:space="preserve"> yang mengandung sefotaksim 1</w:t>
      </w:r>
      <w:r w:rsidR="00726486" w:rsidRPr="00152AAE">
        <w:rPr>
          <w:rFonts w:ascii="Times New Roman" w:eastAsia="Calibri" w:hAnsi="Times New Roman" w:cs="Times New Roman"/>
          <w:sz w:val="24"/>
          <w:lang w:val="id-ID"/>
        </w:rPr>
        <w:t xml:space="preserve"> </w:t>
      </w:r>
      <w:r w:rsidR="00726486" w:rsidRPr="00152AAE">
        <w:rPr>
          <w:rFonts w:ascii="Times New Roman" w:eastAsia="Calibri" w:hAnsi="Times New Roman" w:cs="Times New Roman"/>
          <w:sz w:val="24"/>
        </w:rPr>
        <w:t>µg/</w:t>
      </w:r>
      <w:r w:rsidR="00726486" w:rsidRPr="00152AAE">
        <w:rPr>
          <w:rFonts w:ascii="Times New Roman" w:eastAsia="Calibri" w:hAnsi="Times New Roman" w:cs="Times New Roman"/>
          <w:sz w:val="24"/>
          <w:lang w:val="id-ID"/>
        </w:rPr>
        <w:t>m</w:t>
      </w:r>
      <w:r w:rsidR="00726486" w:rsidRPr="00152AAE">
        <w:rPr>
          <w:rFonts w:ascii="Times New Roman" w:eastAsia="Calibri" w:hAnsi="Times New Roman" w:cs="Times New Roman"/>
          <w:sz w:val="24"/>
        </w:rPr>
        <w:t>l, diinkubasi pada suhu 37 ˚C selama 24 jam.</w:t>
      </w:r>
      <w:proofErr w:type="gramEnd"/>
      <w:r w:rsidR="00726486" w:rsidRPr="00152AAE">
        <w:rPr>
          <w:rFonts w:ascii="Times New Roman" w:eastAsia="Calibri" w:hAnsi="Times New Roman" w:cs="Times New Roman"/>
          <w:sz w:val="24"/>
        </w:rPr>
        <w:t xml:space="preserve"> </w:t>
      </w:r>
      <w:proofErr w:type="gramStart"/>
      <w:r w:rsidR="00726486" w:rsidRPr="00152AAE">
        <w:rPr>
          <w:rFonts w:ascii="Times New Roman" w:eastAsia="Calibri" w:hAnsi="Times New Roman" w:cs="Times New Roman"/>
          <w:sz w:val="24"/>
        </w:rPr>
        <w:t xml:space="preserve">Koloni dengan bentuk bulat, berwarna merah, dan dikelilingi zona keruh diduga sebagai </w:t>
      </w:r>
      <w:r w:rsidR="00726486" w:rsidRPr="00152AAE">
        <w:rPr>
          <w:rFonts w:ascii="Times New Roman" w:eastAsia="Calibri" w:hAnsi="Times New Roman" w:cs="Times New Roman"/>
          <w:i/>
          <w:sz w:val="24"/>
        </w:rPr>
        <w:t>E. coli.</w:t>
      </w:r>
      <w:proofErr w:type="gramEnd"/>
      <w:r w:rsidR="00726486" w:rsidRPr="00152AAE">
        <w:rPr>
          <w:rFonts w:ascii="Times New Roman" w:eastAsia="Calibri" w:hAnsi="Times New Roman" w:cs="Times New Roman"/>
          <w:sz w:val="24"/>
        </w:rPr>
        <w:t xml:space="preserve"> Koloni yang diduga </w:t>
      </w:r>
      <w:r w:rsidR="00726486" w:rsidRPr="00152AAE">
        <w:rPr>
          <w:rFonts w:ascii="Times New Roman" w:eastAsia="Calibri" w:hAnsi="Times New Roman" w:cs="Times New Roman"/>
          <w:i/>
          <w:sz w:val="24"/>
        </w:rPr>
        <w:t>E. coli</w:t>
      </w:r>
      <w:r w:rsidR="00726486" w:rsidRPr="00152AAE">
        <w:rPr>
          <w:rFonts w:ascii="Times New Roman" w:eastAsia="Calibri" w:hAnsi="Times New Roman" w:cs="Times New Roman"/>
          <w:sz w:val="24"/>
        </w:rPr>
        <w:t xml:space="preserve"> ditanam ke media </w:t>
      </w:r>
      <w:r w:rsidR="00726486" w:rsidRPr="00152AAE">
        <w:rPr>
          <w:rFonts w:ascii="Times New Roman" w:eastAsia="Calibri" w:hAnsi="Times New Roman" w:cs="Times New Roman"/>
          <w:i/>
          <w:sz w:val="24"/>
        </w:rPr>
        <w:t xml:space="preserve">tryptic soy </w:t>
      </w:r>
      <w:r w:rsidR="00726486" w:rsidRPr="00152AAE">
        <w:rPr>
          <w:rFonts w:ascii="Times New Roman" w:eastAsia="Calibri" w:hAnsi="Times New Roman" w:cs="Times New Roman"/>
          <w:sz w:val="24"/>
        </w:rPr>
        <w:t xml:space="preserve">agar dan </w:t>
      </w:r>
      <w:r w:rsidR="00726486" w:rsidRPr="00152AAE">
        <w:rPr>
          <w:rFonts w:ascii="Times New Roman" w:eastAsia="Calibri" w:hAnsi="Times New Roman" w:cs="Times New Roman"/>
          <w:i/>
          <w:sz w:val="24"/>
        </w:rPr>
        <w:t>tryptic soy</w:t>
      </w:r>
      <w:r w:rsidR="00726486" w:rsidRPr="00152AAE">
        <w:rPr>
          <w:rFonts w:ascii="Times New Roman" w:eastAsia="Calibri" w:hAnsi="Times New Roman" w:cs="Times New Roman"/>
          <w:sz w:val="24"/>
        </w:rPr>
        <w:t xml:space="preserve"> agar miring yang diinkubasi 24 jam pada suhu 37 ˚C. </w:t>
      </w:r>
      <w:proofErr w:type="gramStart"/>
      <w:r w:rsidR="00726486" w:rsidRPr="00152AAE">
        <w:rPr>
          <w:rFonts w:ascii="Times New Roman" w:eastAsia="Calibri" w:hAnsi="Times New Roman" w:cs="Times New Roman"/>
          <w:sz w:val="24"/>
        </w:rPr>
        <w:t xml:space="preserve">Koloni yang tumbuh diuji KOH, pewarnaan Gram, uji oksidase, dan uji biokimia (indol, </w:t>
      </w:r>
      <w:r w:rsidR="00726486" w:rsidRPr="00152AAE">
        <w:rPr>
          <w:rFonts w:ascii="Times New Roman" w:eastAsia="Calibri" w:hAnsi="Times New Roman" w:cs="Times New Roman"/>
          <w:i/>
          <w:sz w:val="24"/>
        </w:rPr>
        <w:t>methyl red</w:t>
      </w:r>
      <w:r w:rsidR="00726486" w:rsidRPr="00152AAE">
        <w:rPr>
          <w:rFonts w:ascii="Times New Roman" w:eastAsia="Calibri" w:hAnsi="Times New Roman" w:cs="Times New Roman"/>
          <w:sz w:val="24"/>
        </w:rPr>
        <w:t xml:space="preserve">, </w:t>
      </w:r>
      <w:r w:rsidR="00726486" w:rsidRPr="00152AAE">
        <w:rPr>
          <w:rFonts w:ascii="Times New Roman" w:eastAsia="Calibri" w:hAnsi="Times New Roman" w:cs="Times New Roman"/>
          <w:i/>
          <w:sz w:val="24"/>
          <w:lang w:val="id-ID"/>
        </w:rPr>
        <w:t>V</w:t>
      </w:r>
      <w:r w:rsidR="00726486" w:rsidRPr="00152AAE">
        <w:rPr>
          <w:rFonts w:ascii="Times New Roman" w:eastAsia="Calibri" w:hAnsi="Times New Roman" w:cs="Times New Roman"/>
          <w:i/>
          <w:sz w:val="24"/>
        </w:rPr>
        <w:t>oges-P</w:t>
      </w:r>
      <w:r w:rsidR="00726486" w:rsidRPr="00152AAE">
        <w:rPr>
          <w:rFonts w:ascii="Times New Roman" w:eastAsia="Calibri" w:hAnsi="Times New Roman" w:cs="Times New Roman"/>
          <w:i/>
          <w:sz w:val="24"/>
          <w:lang w:val="id-ID"/>
        </w:rPr>
        <w:t>ro</w:t>
      </w:r>
      <w:r w:rsidR="00726486" w:rsidRPr="00152AAE">
        <w:rPr>
          <w:rFonts w:ascii="Times New Roman" w:eastAsia="Calibri" w:hAnsi="Times New Roman" w:cs="Times New Roman"/>
          <w:i/>
          <w:sz w:val="24"/>
        </w:rPr>
        <w:t>skauer</w:t>
      </w:r>
      <w:r w:rsidR="00726486" w:rsidRPr="00152AAE">
        <w:rPr>
          <w:rFonts w:ascii="Times New Roman" w:eastAsia="Calibri" w:hAnsi="Times New Roman" w:cs="Times New Roman"/>
          <w:sz w:val="24"/>
        </w:rPr>
        <w:t>, dan sitrat/IMViC serta uji motilitas pada media SIM).</w:t>
      </w:r>
      <w:proofErr w:type="gramEnd"/>
      <w:r w:rsidR="00726486" w:rsidRPr="00152AAE">
        <w:rPr>
          <w:rFonts w:ascii="Times New Roman" w:eastAsia="Calibri" w:hAnsi="Times New Roman" w:cs="Times New Roman"/>
          <w:sz w:val="24"/>
        </w:rPr>
        <w:t xml:space="preserve"> </w:t>
      </w:r>
      <w:proofErr w:type="gramStart"/>
      <w:r w:rsidR="00726486" w:rsidRPr="00152AAE">
        <w:rPr>
          <w:rFonts w:ascii="Times New Roman" w:eastAsia="Calibri" w:hAnsi="Times New Roman" w:cs="Times New Roman"/>
          <w:sz w:val="24"/>
        </w:rPr>
        <w:t xml:space="preserve">Koloni diduga </w:t>
      </w:r>
      <w:r w:rsidR="00726486" w:rsidRPr="00152AAE">
        <w:rPr>
          <w:rFonts w:ascii="Times New Roman" w:eastAsia="Calibri" w:hAnsi="Times New Roman" w:cs="Times New Roman"/>
          <w:i/>
          <w:sz w:val="24"/>
        </w:rPr>
        <w:t>E. coli</w:t>
      </w:r>
      <w:r w:rsidR="00726486" w:rsidRPr="00152AAE">
        <w:rPr>
          <w:rFonts w:ascii="Times New Roman" w:eastAsia="Calibri" w:hAnsi="Times New Roman" w:cs="Times New Roman"/>
          <w:sz w:val="24"/>
        </w:rPr>
        <w:t xml:space="preserve"> penghasil ESBL juga ditanam pada agar L-EMBA dan </w:t>
      </w:r>
      <w:r w:rsidR="00726486" w:rsidRPr="00152AAE">
        <w:rPr>
          <w:rFonts w:ascii="Times New Roman" w:hAnsi="Times New Roman" w:cs="Times New Roman"/>
          <w:sz w:val="24"/>
          <w:szCs w:val="24"/>
        </w:rPr>
        <w:t>Brilliance</w:t>
      </w:r>
      <w:r w:rsidR="00726486" w:rsidRPr="00152AAE">
        <w:rPr>
          <w:rFonts w:ascii="Times New Roman" w:hAnsi="Times New Roman" w:cs="Times New Roman"/>
          <w:sz w:val="24"/>
          <w:szCs w:val="24"/>
          <w:vertAlign w:val="superscript"/>
        </w:rPr>
        <w:t>TM</w:t>
      </w:r>
      <w:r w:rsidR="00726486" w:rsidRPr="00152AAE">
        <w:rPr>
          <w:rFonts w:ascii="Times New Roman" w:hAnsi="Times New Roman" w:cs="Times New Roman"/>
          <w:sz w:val="24"/>
          <w:szCs w:val="24"/>
        </w:rPr>
        <w:t xml:space="preserve"> ESBL Agar</w:t>
      </w:r>
      <w:r w:rsidR="00726486" w:rsidRPr="00152AAE">
        <w:rPr>
          <w:rFonts w:ascii="Times New Roman" w:eastAsia="Calibri" w:hAnsi="Times New Roman" w:cs="Times New Roman"/>
          <w:sz w:val="24"/>
        </w:rPr>
        <w:t>.</w:t>
      </w:r>
      <w:proofErr w:type="gramEnd"/>
      <w:r w:rsidR="00726486" w:rsidRPr="00152AAE">
        <w:rPr>
          <w:rFonts w:ascii="Times New Roman" w:eastAsia="Calibri" w:hAnsi="Times New Roman" w:cs="Times New Roman"/>
          <w:sz w:val="24"/>
        </w:rPr>
        <w:t xml:space="preserve"> </w:t>
      </w:r>
      <w:proofErr w:type="gramStart"/>
      <w:r w:rsidR="00726486" w:rsidRPr="00152AAE">
        <w:rPr>
          <w:rFonts w:ascii="Times New Roman" w:hAnsi="Times New Roman" w:cs="Times New Roman"/>
          <w:sz w:val="24"/>
          <w:szCs w:val="24"/>
        </w:rPr>
        <w:t xml:space="preserve">Hasil reaksi uji biokimia </w:t>
      </w:r>
      <w:r w:rsidR="00726486" w:rsidRPr="00152AAE">
        <w:rPr>
          <w:rFonts w:ascii="Times New Roman" w:hAnsi="Times New Roman" w:cs="Times New Roman"/>
          <w:i/>
          <w:iCs/>
          <w:sz w:val="24"/>
          <w:szCs w:val="24"/>
        </w:rPr>
        <w:t xml:space="preserve">E. coli </w:t>
      </w:r>
      <w:r w:rsidR="00726486" w:rsidRPr="00152AAE">
        <w:rPr>
          <w:rFonts w:ascii="Times New Roman" w:hAnsi="Times New Roman" w:cs="Times New Roman"/>
          <w:sz w:val="24"/>
          <w:szCs w:val="24"/>
        </w:rPr>
        <w:t>mengacu pada Standar Nasional Indonesia (SNI) 2897 Tahun 2008.</w:t>
      </w:r>
      <w:proofErr w:type="gramEnd"/>
      <w:r w:rsidR="00726486" w:rsidRPr="00152AAE">
        <w:rPr>
          <w:rFonts w:ascii="Times New Roman" w:hAnsi="Times New Roman" w:cs="Times New Roman"/>
          <w:sz w:val="24"/>
          <w:szCs w:val="24"/>
        </w:rPr>
        <w:t xml:space="preserve"> </w:t>
      </w:r>
      <w:proofErr w:type="gramStart"/>
      <w:r w:rsidR="00726486" w:rsidRPr="00152AAE">
        <w:rPr>
          <w:rFonts w:ascii="Times New Roman" w:eastAsia="Calibri" w:hAnsi="Times New Roman" w:cs="Times New Roman"/>
          <w:sz w:val="24"/>
        </w:rPr>
        <w:t xml:space="preserve">Isolat disimpan dalam </w:t>
      </w:r>
      <w:r w:rsidR="00726486" w:rsidRPr="00152AAE">
        <w:rPr>
          <w:rFonts w:ascii="Times New Roman" w:eastAsia="Calibri" w:hAnsi="Times New Roman" w:cs="Times New Roman"/>
          <w:i/>
          <w:sz w:val="24"/>
        </w:rPr>
        <w:t xml:space="preserve">tryptic soy broth </w:t>
      </w:r>
      <w:r w:rsidR="00726486" w:rsidRPr="00152AAE">
        <w:rPr>
          <w:rFonts w:ascii="Times New Roman" w:eastAsia="Calibri" w:hAnsi="Times New Roman" w:cs="Times New Roman"/>
          <w:sz w:val="24"/>
        </w:rPr>
        <w:t>pada suhu -20 ˚C yang mengandung 20% gliserol sampai pengerjaan tahap berikutnya.</w:t>
      </w:r>
      <w:proofErr w:type="gramEnd"/>
      <w:r w:rsidR="00726486" w:rsidRPr="00152AAE">
        <w:rPr>
          <w:rFonts w:ascii="Times New Roman" w:eastAsia="Calibri" w:hAnsi="Times New Roman" w:cs="Times New Roman"/>
          <w:sz w:val="24"/>
        </w:rPr>
        <w:t xml:space="preserve"> </w:t>
      </w:r>
      <w:proofErr w:type="gramStart"/>
      <w:r w:rsidR="00726486" w:rsidRPr="00152AAE">
        <w:rPr>
          <w:rFonts w:ascii="Times New Roman" w:eastAsia="Calibri" w:hAnsi="Times New Roman" w:cs="Times New Roman"/>
          <w:sz w:val="24"/>
        </w:rPr>
        <w:t xml:space="preserve">Isolat yang diduga </w:t>
      </w:r>
      <w:r w:rsidR="00726486" w:rsidRPr="00152AAE">
        <w:rPr>
          <w:rFonts w:ascii="Times New Roman" w:eastAsia="Calibri" w:hAnsi="Times New Roman" w:cs="Times New Roman"/>
          <w:i/>
          <w:sz w:val="24"/>
        </w:rPr>
        <w:t>E. coli</w:t>
      </w:r>
      <w:r w:rsidR="00726486" w:rsidRPr="00152AAE">
        <w:rPr>
          <w:rFonts w:ascii="Times New Roman" w:eastAsia="Calibri" w:hAnsi="Times New Roman" w:cs="Times New Roman"/>
          <w:sz w:val="24"/>
        </w:rPr>
        <w:t xml:space="preserve"> diidentifikasi ke tingkat spesies menggunakan kit uji cepat API 20E </w:t>
      </w:r>
      <w:r w:rsidR="00726486" w:rsidRPr="00152AAE">
        <w:rPr>
          <w:rFonts w:ascii="Times New Roman" w:hAnsi="Times New Roman" w:cs="Times New Roman"/>
          <w:sz w:val="24"/>
          <w:szCs w:val="24"/>
        </w:rPr>
        <w:t>diinkubasi pada suhu 37 °C selama 24 jam.</w:t>
      </w:r>
      <w:proofErr w:type="gramEnd"/>
      <w:r w:rsidR="00726486" w:rsidRPr="00152AAE">
        <w:rPr>
          <w:rFonts w:ascii="Times New Roman" w:hAnsi="Times New Roman" w:cs="Times New Roman"/>
          <w:sz w:val="24"/>
          <w:szCs w:val="24"/>
        </w:rPr>
        <w:t xml:space="preserve"> </w:t>
      </w:r>
      <w:proofErr w:type="gramStart"/>
      <w:r w:rsidR="00726486" w:rsidRPr="002438E1">
        <w:rPr>
          <w:rFonts w:ascii="Times New Roman" w:hAnsi="Times New Roman" w:cs="Times New Roman"/>
          <w:sz w:val="24"/>
          <w:szCs w:val="24"/>
        </w:rPr>
        <w:t xml:space="preserve">Pembacaan hasil uji menggunakan kit uji cepat API 20E dilakukan secara </w:t>
      </w:r>
      <w:r w:rsidR="00726486" w:rsidRPr="002438E1">
        <w:rPr>
          <w:rFonts w:ascii="Times New Roman" w:hAnsi="Times New Roman" w:cs="Times New Roman"/>
          <w:i/>
          <w:sz w:val="24"/>
          <w:szCs w:val="24"/>
        </w:rPr>
        <w:t>online</w:t>
      </w:r>
      <w:r w:rsidR="00726486" w:rsidRPr="002438E1">
        <w:rPr>
          <w:rFonts w:ascii="Times New Roman" w:hAnsi="Times New Roman" w:cs="Times New Roman"/>
          <w:sz w:val="24"/>
          <w:szCs w:val="24"/>
        </w:rPr>
        <w:t xml:space="preserve"> melalui </w:t>
      </w:r>
      <w:hyperlink r:id="rId11" w:history="1">
        <w:r w:rsidR="00726486" w:rsidRPr="002438E1">
          <w:rPr>
            <w:rFonts w:ascii="Times New Roman" w:hAnsi="Times New Roman" w:cs="Times New Roman"/>
            <w:sz w:val="24"/>
            <w:szCs w:val="24"/>
          </w:rPr>
          <w:t>http://apiweb.biomerieux.com</w:t>
        </w:r>
      </w:hyperlink>
      <w:r w:rsidR="00726486" w:rsidRPr="002438E1">
        <w:rPr>
          <w:rFonts w:ascii="Times New Roman" w:hAnsi="Times New Roman" w:cs="Times New Roman"/>
          <w:sz w:val="24"/>
          <w:szCs w:val="24"/>
        </w:rPr>
        <w:t>.</w:t>
      </w:r>
      <w:proofErr w:type="gramEnd"/>
    </w:p>
    <w:p w:rsidR="00726486" w:rsidRPr="00277EC6" w:rsidRDefault="00726486" w:rsidP="00692786">
      <w:pPr>
        <w:autoSpaceDE w:val="0"/>
        <w:autoSpaceDN w:val="0"/>
        <w:adjustRightInd w:val="0"/>
        <w:spacing w:after="0" w:line="240" w:lineRule="auto"/>
        <w:ind w:firstLine="567"/>
        <w:jc w:val="both"/>
        <w:rPr>
          <w:rFonts w:ascii="Times New Roman" w:hAnsi="Times New Roman" w:cs="Times New Roman"/>
          <w:sz w:val="24"/>
          <w:szCs w:val="24"/>
        </w:rPr>
      </w:pPr>
    </w:p>
    <w:p w:rsidR="00726486" w:rsidRPr="00E9136E" w:rsidRDefault="00726486" w:rsidP="00692786">
      <w:pPr>
        <w:spacing w:after="0" w:line="240" w:lineRule="auto"/>
        <w:jc w:val="both"/>
        <w:rPr>
          <w:rFonts w:ascii="Times New Roman" w:eastAsia="Calibri" w:hAnsi="Times New Roman" w:cs="Times New Roman"/>
          <w:b/>
          <w:sz w:val="24"/>
        </w:rPr>
      </w:pPr>
      <w:r w:rsidRPr="00E9136E">
        <w:rPr>
          <w:rFonts w:ascii="Times New Roman" w:eastAsia="Calibri" w:hAnsi="Times New Roman" w:cs="Times New Roman"/>
          <w:b/>
          <w:sz w:val="24"/>
        </w:rPr>
        <w:t xml:space="preserve">Konfirmasi ESBL dan Uji Kepekaan Isolat </w:t>
      </w:r>
      <w:r w:rsidRPr="00E9136E">
        <w:rPr>
          <w:rFonts w:ascii="Times New Roman" w:eastAsia="Calibri" w:hAnsi="Times New Roman" w:cs="Times New Roman"/>
          <w:b/>
          <w:i/>
          <w:sz w:val="24"/>
        </w:rPr>
        <w:t>E. coli</w:t>
      </w:r>
      <w:r w:rsidRPr="00E9136E">
        <w:rPr>
          <w:rFonts w:ascii="Times New Roman" w:eastAsia="Calibri" w:hAnsi="Times New Roman" w:cs="Times New Roman"/>
          <w:b/>
          <w:sz w:val="24"/>
        </w:rPr>
        <w:t xml:space="preserve"> terhadap Antibiotik</w:t>
      </w:r>
    </w:p>
    <w:p w:rsidR="00726486" w:rsidRDefault="00726486" w:rsidP="00692786">
      <w:pPr>
        <w:spacing w:after="0" w:line="240" w:lineRule="auto"/>
        <w:jc w:val="both"/>
        <w:rPr>
          <w:rFonts w:ascii="Times New Roman" w:eastAsia="Calibri" w:hAnsi="Times New Roman" w:cs="Times New Roman"/>
          <w:sz w:val="24"/>
        </w:rPr>
      </w:pPr>
      <w:r w:rsidRPr="00152AAE">
        <w:rPr>
          <w:rFonts w:ascii="Times New Roman" w:eastAsia="Calibri" w:hAnsi="Times New Roman" w:cs="Times New Roman"/>
          <w:sz w:val="24"/>
        </w:rPr>
        <w:tab/>
      </w:r>
      <w:r w:rsidRPr="00152AAE">
        <w:rPr>
          <w:rFonts w:ascii="Times New Roman" w:eastAsia="Calibri" w:hAnsi="Times New Roman" w:cs="Times New Roman"/>
          <w:sz w:val="24"/>
          <w:lang w:val="id-ID"/>
        </w:rPr>
        <w:t xml:space="preserve">Konfirmasi ESBL dalam penelitian </w:t>
      </w:r>
      <w:r w:rsidR="00E35ADC" w:rsidRPr="00152AAE">
        <w:rPr>
          <w:rFonts w:ascii="Times New Roman" w:eastAsia="Calibri" w:hAnsi="Times New Roman" w:cs="Times New Roman"/>
          <w:sz w:val="24"/>
        </w:rPr>
        <w:t>dilakukan menggunakan MASTDISCS</w:t>
      </w:r>
      <w:r w:rsidR="00E35ADC" w:rsidRPr="00152AAE">
        <w:rPr>
          <w:rFonts w:ascii="Times New Roman" w:eastAsia="Calibri" w:hAnsi="Times New Roman" w:cs="Times New Roman"/>
          <w:sz w:val="24"/>
          <w:vertAlign w:val="superscript"/>
        </w:rPr>
        <w:t>TM</w:t>
      </w:r>
      <w:r w:rsidR="00E35ADC">
        <w:rPr>
          <w:rFonts w:ascii="Times New Roman" w:eastAsia="Calibri" w:hAnsi="Times New Roman" w:cs="Times New Roman"/>
          <w:sz w:val="24"/>
        </w:rPr>
        <w:t xml:space="preserve"> D68C. </w:t>
      </w:r>
      <w:proofErr w:type="gramStart"/>
      <w:r w:rsidR="00E35ADC">
        <w:rPr>
          <w:rFonts w:ascii="Times New Roman" w:eastAsia="Calibri" w:hAnsi="Times New Roman" w:cs="Times New Roman"/>
          <w:sz w:val="24"/>
        </w:rPr>
        <w:t xml:space="preserve">Konfirmasi ESBL dan uji kepekaan isolat </w:t>
      </w:r>
      <w:r w:rsidR="00E35ADC" w:rsidRPr="00E35ADC">
        <w:rPr>
          <w:rFonts w:ascii="Times New Roman" w:eastAsia="Calibri" w:hAnsi="Times New Roman" w:cs="Times New Roman"/>
          <w:i/>
          <w:sz w:val="24"/>
        </w:rPr>
        <w:t>E. coli</w:t>
      </w:r>
      <w:r w:rsidR="00E35ADC">
        <w:rPr>
          <w:rFonts w:ascii="Times New Roman" w:eastAsia="Calibri" w:hAnsi="Times New Roman" w:cs="Times New Roman"/>
          <w:sz w:val="24"/>
        </w:rPr>
        <w:t xml:space="preserve"> penghasil ESBL menggunakan </w:t>
      </w:r>
      <w:r w:rsidRPr="00152AAE">
        <w:rPr>
          <w:rFonts w:ascii="Times New Roman" w:eastAsia="Calibri" w:hAnsi="Times New Roman" w:cs="Times New Roman"/>
          <w:sz w:val="24"/>
          <w:lang w:val="id-ID"/>
        </w:rPr>
        <w:t xml:space="preserve">metode </w:t>
      </w:r>
      <w:r w:rsidRPr="00152AAE">
        <w:rPr>
          <w:rFonts w:ascii="Times New Roman" w:eastAsia="Calibri" w:hAnsi="Times New Roman" w:cs="Times New Roman"/>
          <w:sz w:val="24"/>
        </w:rPr>
        <w:t xml:space="preserve">difusi cakram berdasarkan panduan dari </w:t>
      </w:r>
      <w:r w:rsidRPr="00152AAE">
        <w:rPr>
          <w:rFonts w:ascii="Times New Roman" w:eastAsia="Calibri" w:hAnsi="Times New Roman" w:cs="Times New Roman"/>
          <w:i/>
          <w:sz w:val="24"/>
        </w:rPr>
        <w:t>Clinical and Laboratory Standar Institute</w:t>
      </w:r>
      <w:r w:rsidR="00E9136E">
        <w:rPr>
          <w:rFonts w:ascii="Times New Roman" w:eastAsia="Calibri" w:hAnsi="Times New Roman" w:cs="Times New Roman"/>
          <w:sz w:val="24"/>
        </w:rPr>
        <w:t xml:space="preserve"> (CLSI) (CLSI, </w:t>
      </w:r>
      <w:r w:rsidRPr="00152AAE">
        <w:rPr>
          <w:rFonts w:ascii="Times New Roman" w:eastAsia="Calibri" w:hAnsi="Times New Roman" w:cs="Times New Roman"/>
          <w:sz w:val="24"/>
        </w:rPr>
        <w:t>2014).</w:t>
      </w:r>
      <w:proofErr w:type="gramEnd"/>
      <w:r w:rsidRPr="00152AAE">
        <w:rPr>
          <w:rFonts w:ascii="Times New Roman" w:eastAsia="Calibri" w:hAnsi="Times New Roman" w:cs="Times New Roman"/>
          <w:sz w:val="24"/>
        </w:rPr>
        <w:t xml:space="preserve"> </w:t>
      </w:r>
      <w:proofErr w:type="gramStart"/>
      <w:r w:rsidRPr="00152AAE">
        <w:rPr>
          <w:rFonts w:ascii="Times New Roman" w:eastAsia="Calibri" w:hAnsi="Times New Roman" w:cs="Times New Roman"/>
          <w:sz w:val="24"/>
        </w:rPr>
        <w:t xml:space="preserve">Biakan murni disiapkan dalam bentuk suspensi yang setara dengan kekeruhan 0.5 </w:t>
      </w:r>
      <w:r w:rsidRPr="00152AAE">
        <w:rPr>
          <w:rFonts w:ascii="Times New Roman" w:eastAsia="Calibri" w:hAnsi="Times New Roman" w:cs="Times New Roman"/>
          <w:i/>
          <w:sz w:val="24"/>
        </w:rPr>
        <w:t>McFarland</w:t>
      </w:r>
      <w:r w:rsidRPr="00152AAE">
        <w:rPr>
          <w:rFonts w:ascii="Times New Roman" w:eastAsia="Calibri" w:hAnsi="Times New Roman" w:cs="Times New Roman"/>
          <w:sz w:val="24"/>
        </w:rPr>
        <w:t xml:space="preserve"> (1-2x10</w:t>
      </w:r>
      <w:r w:rsidRPr="00152AAE">
        <w:rPr>
          <w:rFonts w:ascii="Times New Roman" w:eastAsia="Calibri" w:hAnsi="Times New Roman" w:cs="Times New Roman"/>
          <w:sz w:val="24"/>
          <w:vertAlign w:val="superscript"/>
        </w:rPr>
        <w:t>8</w:t>
      </w:r>
      <w:r w:rsidRPr="00152AAE">
        <w:rPr>
          <w:rFonts w:ascii="Times New Roman" w:eastAsia="Calibri" w:hAnsi="Times New Roman" w:cs="Times New Roman"/>
          <w:sz w:val="24"/>
        </w:rPr>
        <w:t xml:space="preserve"> cfu/ml).</w:t>
      </w:r>
      <w:proofErr w:type="gramEnd"/>
      <w:r w:rsidRPr="00152AAE">
        <w:rPr>
          <w:rFonts w:ascii="Times New Roman" w:eastAsia="Calibri" w:hAnsi="Times New Roman" w:cs="Times New Roman"/>
          <w:sz w:val="24"/>
        </w:rPr>
        <w:t xml:space="preserve"> Biakan tersebut diambil menggunakan </w:t>
      </w:r>
      <w:r w:rsidRPr="00152AAE">
        <w:rPr>
          <w:rFonts w:ascii="Times New Roman" w:eastAsia="Calibri" w:hAnsi="Times New Roman" w:cs="Times New Roman"/>
          <w:i/>
          <w:sz w:val="24"/>
        </w:rPr>
        <w:t>cotton swab</w:t>
      </w:r>
      <w:r w:rsidRPr="00152AAE">
        <w:rPr>
          <w:rFonts w:ascii="Times New Roman" w:eastAsia="Calibri" w:hAnsi="Times New Roman" w:cs="Times New Roman"/>
          <w:sz w:val="24"/>
        </w:rPr>
        <w:t xml:space="preserve"> steril dan digoreskan pada </w:t>
      </w:r>
      <w:r w:rsidRPr="00152AAE">
        <w:rPr>
          <w:rFonts w:ascii="Times New Roman" w:eastAsia="Calibri" w:hAnsi="Times New Roman" w:cs="Times New Roman"/>
          <w:i/>
          <w:sz w:val="24"/>
        </w:rPr>
        <w:t>Mueller Hinton</w:t>
      </w:r>
      <w:r w:rsidRPr="00152AAE">
        <w:rPr>
          <w:rFonts w:ascii="Times New Roman" w:eastAsia="Calibri" w:hAnsi="Times New Roman" w:cs="Times New Roman"/>
          <w:sz w:val="24"/>
        </w:rPr>
        <w:t xml:space="preserve"> agar (MHA) sampai </w:t>
      </w:r>
      <w:r>
        <w:rPr>
          <w:rFonts w:ascii="Times New Roman" w:eastAsia="Calibri" w:hAnsi="Times New Roman" w:cs="Times New Roman"/>
          <w:sz w:val="24"/>
        </w:rPr>
        <w:t xml:space="preserve">seluruh </w:t>
      </w:r>
      <w:r w:rsidRPr="00152AAE">
        <w:rPr>
          <w:rFonts w:ascii="Times New Roman" w:eastAsia="Calibri" w:hAnsi="Times New Roman" w:cs="Times New Roman"/>
          <w:sz w:val="24"/>
        </w:rPr>
        <w:t xml:space="preserve">permukaan cawan petri tertutup. Selanjutnya dengan metode </w:t>
      </w:r>
      <w:r w:rsidRPr="00152AAE">
        <w:rPr>
          <w:rFonts w:ascii="Times New Roman" w:eastAsia="Calibri" w:hAnsi="Times New Roman" w:cs="Times New Roman"/>
          <w:i/>
          <w:sz w:val="24"/>
        </w:rPr>
        <w:t>Kirby-Bauer</w:t>
      </w:r>
      <w:r w:rsidRPr="00152AAE">
        <w:rPr>
          <w:rFonts w:ascii="Times New Roman" w:eastAsia="Calibri" w:hAnsi="Times New Roman" w:cs="Times New Roman"/>
          <w:sz w:val="24"/>
        </w:rPr>
        <w:t xml:space="preserve"> kerta</w:t>
      </w:r>
      <w:r>
        <w:rPr>
          <w:rFonts w:ascii="Times New Roman" w:eastAsia="Calibri" w:hAnsi="Times New Roman" w:cs="Times New Roman"/>
          <w:sz w:val="24"/>
        </w:rPr>
        <w:t>s cakram yang berisi antibiotik</w:t>
      </w:r>
      <w:r w:rsidRPr="00152AAE">
        <w:rPr>
          <w:rFonts w:ascii="Times New Roman" w:eastAsia="Calibri" w:hAnsi="Times New Roman" w:cs="Times New Roman"/>
          <w:sz w:val="24"/>
        </w:rPr>
        <w:t xml:space="preserve"> </w:t>
      </w:r>
      <w:r w:rsidRPr="00152AAE">
        <w:rPr>
          <w:rFonts w:ascii="Times New Roman" w:eastAsia="Calibri" w:hAnsi="Times New Roman" w:cs="Times New Roman"/>
          <w:sz w:val="24"/>
        </w:rPr>
        <w:lastRenderedPageBreak/>
        <w:t>diletakkan di atas MHA dengan jarak antara 25-30 mm dan diinkubasikan pada suhu 35 ˚C selama 2</w:t>
      </w:r>
      <w:r>
        <w:rPr>
          <w:rFonts w:ascii="Times New Roman" w:eastAsia="Calibri" w:hAnsi="Times New Roman" w:cs="Times New Roman"/>
          <w:sz w:val="24"/>
        </w:rPr>
        <w:t xml:space="preserve">4 jam. </w:t>
      </w:r>
      <w:proofErr w:type="gramStart"/>
      <w:r w:rsidRPr="00152AAE">
        <w:rPr>
          <w:rFonts w:ascii="Times New Roman" w:eastAsia="Calibri" w:hAnsi="Times New Roman" w:cs="Times New Roman"/>
          <w:sz w:val="24"/>
        </w:rPr>
        <w:t xml:space="preserve">Antibiotik </w:t>
      </w:r>
      <w:r>
        <w:rPr>
          <w:rFonts w:ascii="Times New Roman" w:eastAsia="Calibri" w:hAnsi="Times New Roman" w:cs="Times New Roman"/>
          <w:sz w:val="24"/>
        </w:rPr>
        <w:t xml:space="preserve">yang digunakan dalam penelitian adalah </w:t>
      </w:r>
      <w:r>
        <w:rPr>
          <w:rFonts w:ascii="Times New Roman" w:hAnsi="Times New Roman"/>
          <w:sz w:val="24"/>
        </w:rPr>
        <w:t xml:space="preserve">penisilin, amoksisilin, trimetropim sulfametoksasol, streptomisin, </w:t>
      </w:r>
      <w:r w:rsidR="00E35ADC">
        <w:rPr>
          <w:rFonts w:ascii="Times New Roman" w:hAnsi="Times New Roman"/>
          <w:sz w:val="24"/>
        </w:rPr>
        <w:t>dan tetrasiklin.</w:t>
      </w:r>
      <w:proofErr w:type="gramEnd"/>
      <w:r w:rsidR="00E35ADC">
        <w:rPr>
          <w:rFonts w:ascii="Times New Roman" w:hAnsi="Times New Roman"/>
          <w:sz w:val="24"/>
        </w:rPr>
        <w:t xml:space="preserve"> </w:t>
      </w:r>
      <w:r w:rsidRPr="00152AAE">
        <w:rPr>
          <w:rFonts w:ascii="Times New Roman" w:eastAsia="Calibri" w:hAnsi="Times New Roman" w:cs="Times New Roman"/>
          <w:i/>
          <w:sz w:val="24"/>
        </w:rPr>
        <w:t>E. coli</w:t>
      </w:r>
      <w:r w:rsidRPr="00152AAE">
        <w:rPr>
          <w:rFonts w:ascii="Times New Roman" w:eastAsia="Calibri" w:hAnsi="Times New Roman" w:cs="Times New Roman"/>
          <w:sz w:val="24"/>
        </w:rPr>
        <w:t xml:space="preserve"> </w:t>
      </w:r>
      <w:r w:rsidRPr="00152AAE">
        <w:rPr>
          <w:rFonts w:ascii="Times New Roman" w:eastAsia="Calibri" w:hAnsi="Times New Roman" w:cs="Times New Roman"/>
          <w:i/>
          <w:sz w:val="24"/>
        </w:rPr>
        <w:t>strain</w:t>
      </w:r>
      <w:r w:rsidRPr="00152AAE">
        <w:rPr>
          <w:rFonts w:ascii="Times New Roman" w:eastAsia="Calibri" w:hAnsi="Times New Roman" w:cs="Times New Roman"/>
          <w:sz w:val="24"/>
        </w:rPr>
        <w:t xml:space="preserve"> ATCC 25922 dan </w:t>
      </w:r>
      <w:r w:rsidRPr="00152AAE">
        <w:rPr>
          <w:rFonts w:ascii="Times New Roman" w:eastAsia="Calibri" w:hAnsi="Times New Roman" w:cs="Times New Roman"/>
          <w:i/>
          <w:sz w:val="24"/>
        </w:rPr>
        <w:t>Klebsiella pneumoniae strain</w:t>
      </w:r>
      <w:r w:rsidRPr="00152AAE">
        <w:rPr>
          <w:rFonts w:ascii="Times New Roman" w:eastAsia="Calibri" w:hAnsi="Times New Roman" w:cs="Times New Roman"/>
          <w:sz w:val="24"/>
        </w:rPr>
        <w:t xml:space="preserve"> ATCC 700603 digunakan untuk melihat performa terhadap deteksi agen penghasil ESBL dan sebagai kontrol pada setiap u</w:t>
      </w:r>
      <w:r>
        <w:rPr>
          <w:rFonts w:ascii="Times New Roman" w:eastAsia="Calibri" w:hAnsi="Times New Roman" w:cs="Times New Roman"/>
          <w:sz w:val="24"/>
        </w:rPr>
        <w:t>ji kepekaan terhadap antibiotik</w:t>
      </w:r>
      <w:r w:rsidRPr="00152AAE">
        <w:rPr>
          <w:rFonts w:ascii="Times New Roman" w:eastAsia="Calibri" w:hAnsi="Times New Roman" w:cs="Times New Roman"/>
          <w:sz w:val="24"/>
        </w:rPr>
        <w:t xml:space="preserve">. </w:t>
      </w:r>
      <w:r w:rsidRPr="00152AAE">
        <w:rPr>
          <w:rFonts w:ascii="Times New Roman" w:eastAsia="Calibri" w:hAnsi="Times New Roman" w:cs="Times New Roman"/>
          <w:i/>
          <w:sz w:val="24"/>
        </w:rPr>
        <w:t>E. coli</w:t>
      </w:r>
      <w:r w:rsidRPr="00152AAE">
        <w:rPr>
          <w:rFonts w:ascii="Times New Roman" w:eastAsia="Calibri" w:hAnsi="Times New Roman" w:cs="Times New Roman"/>
          <w:sz w:val="24"/>
        </w:rPr>
        <w:t xml:space="preserve"> </w:t>
      </w:r>
      <w:r w:rsidRPr="00152AAE">
        <w:rPr>
          <w:rFonts w:ascii="Times New Roman" w:eastAsia="Calibri" w:hAnsi="Times New Roman" w:cs="Times New Roman"/>
          <w:i/>
          <w:sz w:val="24"/>
        </w:rPr>
        <w:t>strain</w:t>
      </w:r>
      <w:r w:rsidRPr="00152AAE">
        <w:rPr>
          <w:rFonts w:ascii="Times New Roman" w:eastAsia="Calibri" w:hAnsi="Times New Roman" w:cs="Times New Roman"/>
          <w:sz w:val="24"/>
        </w:rPr>
        <w:t xml:space="preserve"> ATCC 25922 sebagai kontrol negatif dan </w:t>
      </w:r>
      <w:r w:rsidRPr="00152AAE">
        <w:rPr>
          <w:rFonts w:ascii="Times New Roman" w:eastAsia="Calibri" w:hAnsi="Times New Roman" w:cs="Times New Roman"/>
          <w:i/>
          <w:sz w:val="24"/>
        </w:rPr>
        <w:t>Klebsiella pneumoniae strain</w:t>
      </w:r>
      <w:r w:rsidRPr="00152AAE">
        <w:rPr>
          <w:rFonts w:ascii="Times New Roman" w:eastAsia="Calibri" w:hAnsi="Times New Roman" w:cs="Times New Roman"/>
          <w:sz w:val="24"/>
        </w:rPr>
        <w:t xml:space="preserve"> ATCC 700603 sebagai kontrol positif.</w:t>
      </w:r>
      <w:r w:rsidR="00FC38C8">
        <w:rPr>
          <w:rFonts w:ascii="Times New Roman" w:eastAsia="Calibri" w:hAnsi="Times New Roman" w:cs="Times New Roman"/>
          <w:sz w:val="24"/>
        </w:rPr>
        <w:t xml:space="preserve"> </w:t>
      </w:r>
    </w:p>
    <w:p w:rsidR="00FC38C8" w:rsidRPr="00277EC6" w:rsidRDefault="00FC38C8" w:rsidP="00692786">
      <w:pPr>
        <w:spacing w:after="0" w:line="240" w:lineRule="auto"/>
        <w:jc w:val="both"/>
        <w:rPr>
          <w:rFonts w:ascii="Times New Roman" w:eastAsia="Calibri" w:hAnsi="Times New Roman" w:cs="Times New Roman"/>
          <w:sz w:val="24"/>
        </w:rPr>
      </w:pPr>
    </w:p>
    <w:p w:rsidR="00726486" w:rsidRPr="00277EC6" w:rsidRDefault="00FC38C8" w:rsidP="00692786">
      <w:pPr>
        <w:spacing w:after="0" w:line="240" w:lineRule="auto"/>
        <w:jc w:val="center"/>
        <w:rPr>
          <w:rFonts w:ascii="Times New Roman" w:eastAsia="Calibri" w:hAnsi="Times New Roman" w:cs="Times New Roman"/>
          <w:b/>
          <w:sz w:val="24"/>
        </w:rPr>
      </w:pPr>
      <w:r>
        <w:rPr>
          <w:rFonts w:ascii="Times New Roman" w:eastAsia="Calibri" w:hAnsi="Times New Roman" w:cs="Times New Roman"/>
          <w:b/>
          <w:sz w:val="24"/>
        </w:rPr>
        <w:t>Analisis Data</w:t>
      </w:r>
    </w:p>
    <w:p w:rsidR="00726486" w:rsidRPr="00FC38C8" w:rsidRDefault="00726486" w:rsidP="00692786">
      <w:pPr>
        <w:spacing w:after="0" w:line="240" w:lineRule="auto"/>
        <w:ind w:firstLine="567"/>
        <w:jc w:val="both"/>
        <w:rPr>
          <w:rFonts w:ascii="Times New Roman" w:eastAsia="Calibri" w:hAnsi="Times New Roman" w:cs="Times New Roman"/>
          <w:sz w:val="24"/>
        </w:rPr>
      </w:pPr>
      <w:r w:rsidRPr="00277EC6">
        <w:rPr>
          <w:rFonts w:ascii="Times New Roman" w:eastAsia="Calibri" w:hAnsi="Times New Roman" w:cs="Times New Roman"/>
          <w:sz w:val="24"/>
          <w:lang w:val="id-ID"/>
        </w:rPr>
        <w:t xml:space="preserve">Data penelitian dianalisis secara deskriptif </w:t>
      </w:r>
      <w:r w:rsidRPr="00277EC6">
        <w:rPr>
          <w:rFonts w:ascii="Times New Roman" w:eastAsia="Calibri" w:hAnsi="Times New Roman" w:cs="Times New Roman"/>
          <w:sz w:val="24"/>
        </w:rPr>
        <w:t xml:space="preserve">menggunakan </w:t>
      </w:r>
      <w:r w:rsidRPr="00277EC6">
        <w:rPr>
          <w:rFonts w:ascii="Times New Roman" w:eastAsia="Calibri" w:hAnsi="Times New Roman" w:cs="Times New Roman"/>
          <w:i/>
          <w:sz w:val="24"/>
        </w:rPr>
        <w:t xml:space="preserve">Microsoft Excel </w:t>
      </w:r>
      <w:r w:rsidR="00010354">
        <w:rPr>
          <w:rFonts w:ascii="Times New Roman" w:eastAsia="Calibri" w:hAnsi="Times New Roman" w:cs="Times New Roman"/>
          <w:sz w:val="24"/>
        </w:rPr>
        <w:t xml:space="preserve">2010, </w:t>
      </w:r>
      <w:r w:rsidRPr="00277EC6">
        <w:rPr>
          <w:rFonts w:ascii="Times New Roman" w:eastAsia="Calibri" w:hAnsi="Times New Roman" w:cs="Times New Roman"/>
          <w:sz w:val="24"/>
        </w:rPr>
        <w:t>dengan has</w:t>
      </w:r>
      <w:r w:rsidR="00010354">
        <w:rPr>
          <w:rFonts w:ascii="Times New Roman" w:eastAsia="Calibri" w:hAnsi="Times New Roman" w:cs="Times New Roman"/>
          <w:sz w:val="24"/>
        </w:rPr>
        <w:t xml:space="preserve">il data berupa tabel dan gambar mengenai resistensi </w:t>
      </w:r>
      <w:r w:rsidRPr="00277EC6">
        <w:rPr>
          <w:rFonts w:ascii="Times New Roman" w:eastAsia="Calibri" w:hAnsi="Times New Roman" w:cs="Times New Roman"/>
          <w:i/>
          <w:sz w:val="24"/>
        </w:rPr>
        <w:t xml:space="preserve">E. </w:t>
      </w:r>
      <w:proofErr w:type="gramStart"/>
      <w:r w:rsidRPr="00277EC6">
        <w:rPr>
          <w:rFonts w:ascii="Times New Roman" w:eastAsia="Calibri" w:hAnsi="Times New Roman" w:cs="Times New Roman"/>
          <w:i/>
          <w:sz w:val="24"/>
        </w:rPr>
        <w:t>coli</w:t>
      </w:r>
      <w:proofErr w:type="gramEnd"/>
      <w:r w:rsidRPr="00277EC6">
        <w:rPr>
          <w:rFonts w:ascii="Times New Roman" w:eastAsia="Calibri" w:hAnsi="Times New Roman" w:cs="Times New Roman"/>
          <w:i/>
          <w:sz w:val="24"/>
        </w:rPr>
        <w:t xml:space="preserve"> </w:t>
      </w:r>
      <w:r w:rsidRPr="00277EC6">
        <w:rPr>
          <w:rFonts w:ascii="Times New Roman" w:eastAsia="Calibri" w:hAnsi="Times New Roman" w:cs="Times New Roman"/>
          <w:sz w:val="24"/>
        </w:rPr>
        <w:t xml:space="preserve">penghasil ESBL </w:t>
      </w:r>
      <w:r w:rsidR="00010354">
        <w:rPr>
          <w:rFonts w:ascii="Times New Roman" w:eastAsia="Calibri" w:hAnsi="Times New Roman" w:cs="Times New Roman"/>
          <w:sz w:val="24"/>
        </w:rPr>
        <w:t xml:space="preserve">terhadap antibiotik, </w:t>
      </w:r>
      <w:r w:rsidRPr="00277EC6">
        <w:rPr>
          <w:rFonts w:ascii="Times New Roman" w:eastAsia="Calibri" w:hAnsi="Times New Roman" w:cs="Times New Roman"/>
          <w:sz w:val="24"/>
        </w:rPr>
        <w:t>dari sampel lingkungan sebelum proses produksi di RPH</w:t>
      </w:r>
      <w:r>
        <w:rPr>
          <w:rFonts w:ascii="Times New Roman" w:eastAsia="Calibri" w:hAnsi="Times New Roman" w:cs="Times New Roman"/>
          <w:sz w:val="24"/>
        </w:rPr>
        <w:t>-</w:t>
      </w:r>
      <w:r w:rsidRPr="00277EC6">
        <w:rPr>
          <w:rFonts w:ascii="Times New Roman" w:eastAsia="Calibri" w:hAnsi="Times New Roman" w:cs="Times New Roman"/>
          <w:sz w:val="24"/>
        </w:rPr>
        <w:t>R Kota Bogor, Jawa Barat.</w:t>
      </w:r>
    </w:p>
    <w:p w:rsidR="00010354" w:rsidRDefault="00FC38C8" w:rsidP="0069278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p w:rsidR="00010354" w:rsidRDefault="00010354" w:rsidP="00692786">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Berdasarkan hasil penelitian, </w:t>
      </w:r>
      <w:r w:rsidRPr="00152AAE">
        <w:rPr>
          <w:rFonts w:ascii="Times New Roman" w:eastAsia="Calibri" w:hAnsi="Times New Roman" w:cs="Times New Roman"/>
          <w:i/>
          <w:sz w:val="24"/>
          <w:szCs w:val="24"/>
        </w:rPr>
        <w:t>E. coli</w:t>
      </w:r>
      <w:r w:rsidRPr="00152AA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yang diduga sebagai </w:t>
      </w:r>
      <w:r w:rsidRPr="00152AAE">
        <w:rPr>
          <w:rFonts w:ascii="Times New Roman" w:eastAsia="Calibri" w:hAnsi="Times New Roman" w:cs="Times New Roman"/>
          <w:sz w:val="24"/>
          <w:szCs w:val="24"/>
        </w:rPr>
        <w:t xml:space="preserve">penghasil ESBL ditunjukkan dengan adanya pertumbuhan pada </w:t>
      </w:r>
      <w:r w:rsidRPr="00152AAE">
        <w:rPr>
          <w:rFonts w:ascii="Times New Roman" w:eastAsia="Calibri" w:hAnsi="Times New Roman" w:cs="Times New Roman"/>
          <w:i/>
          <w:sz w:val="24"/>
          <w:szCs w:val="24"/>
        </w:rPr>
        <w:t>MacConkay</w:t>
      </w:r>
      <w:r w:rsidRPr="00152AAE">
        <w:rPr>
          <w:rFonts w:ascii="Times New Roman" w:eastAsia="Calibri" w:hAnsi="Times New Roman" w:cs="Times New Roman"/>
          <w:sz w:val="24"/>
          <w:szCs w:val="24"/>
        </w:rPr>
        <w:t xml:space="preserve"> </w:t>
      </w:r>
      <w:r w:rsidRPr="00152AAE">
        <w:rPr>
          <w:rFonts w:ascii="Times New Roman" w:eastAsia="Calibri" w:hAnsi="Times New Roman" w:cs="Times New Roman"/>
          <w:i/>
          <w:sz w:val="24"/>
          <w:szCs w:val="24"/>
        </w:rPr>
        <w:t>agar</w:t>
      </w:r>
      <w:r>
        <w:rPr>
          <w:rFonts w:ascii="Times New Roman" w:eastAsia="Calibri" w:hAnsi="Times New Roman" w:cs="Times New Roman"/>
          <w:sz w:val="24"/>
          <w:szCs w:val="24"/>
        </w:rPr>
        <w:t xml:space="preserve">, </w:t>
      </w:r>
      <w:r w:rsidRPr="00152AAE">
        <w:rPr>
          <w:rFonts w:ascii="Times New Roman" w:hAnsi="Times New Roman" w:cs="Times New Roman"/>
          <w:i/>
          <w:sz w:val="24"/>
          <w:szCs w:val="24"/>
        </w:rPr>
        <w:t xml:space="preserve">Levine </w:t>
      </w:r>
      <w:r w:rsidRPr="00152AAE">
        <w:rPr>
          <w:rFonts w:ascii="Times New Roman" w:hAnsi="Times New Roman" w:cs="Times New Roman"/>
          <w:i/>
          <w:iCs/>
          <w:sz w:val="24"/>
          <w:szCs w:val="24"/>
        </w:rPr>
        <w:t xml:space="preserve">eosin methylene blue agar </w:t>
      </w:r>
      <w:r w:rsidRPr="00152AAE">
        <w:rPr>
          <w:rFonts w:ascii="Times New Roman" w:hAnsi="Times New Roman" w:cs="Times New Roman"/>
          <w:sz w:val="24"/>
          <w:szCs w:val="24"/>
        </w:rPr>
        <w:t xml:space="preserve">(L-EMBA) dan </w:t>
      </w:r>
      <w:r w:rsidRPr="00247224">
        <w:rPr>
          <w:rFonts w:ascii="Times New Roman" w:hAnsi="Times New Roman" w:cs="Times New Roman"/>
          <w:i/>
          <w:sz w:val="24"/>
          <w:szCs w:val="24"/>
        </w:rPr>
        <w:t>Brilliance</w:t>
      </w:r>
      <w:r w:rsidRPr="00152AAE">
        <w:rPr>
          <w:rFonts w:ascii="Times New Roman" w:hAnsi="Times New Roman" w:cs="Times New Roman"/>
          <w:sz w:val="24"/>
          <w:szCs w:val="24"/>
          <w:vertAlign w:val="superscript"/>
        </w:rPr>
        <w:t>TM</w:t>
      </w:r>
      <w:r w:rsidRPr="00152AAE">
        <w:rPr>
          <w:rFonts w:ascii="Times New Roman" w:hAnsi="Times New Roman" w:cs="Times New Roman"/>
          <w:sz w:val="24"/>
          <w:szCs w:val="24"/>
        </w:rPr>
        <w:t xml:space="preserve"> ESBL Agar</w:t>
      </w:r>
      <w:r w:rsidRPr="00152AA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(Gambar 1a, 1b, dan 1c). </w:t>
      </w:r>
    </w:p>
    <w:p w:rsidR="009D037A" w:rsidRDefault="009D037A" w:rsidP="00692786">
      <w:pPr>
        <w:spacing w:after="0" w:line="240" w:lineRule="auto"/>
        <w:ind w:firstLine="720"/>
        <w:jc w:val="both"/>
        <w:rPr>
          <w:rFonts w:ascii="Times New Roman" w:eastAsia="Calibri" w:hAnsi="Times New Roman" w:cs="Times New Roman"/>
          <w:sz w:val="24"/>
          <w:szCs w:val="24"/>
        </w:rPr>
      </w:pPr>
    </w:p>
    <w:p w:rsidR="00FC4DD1" w:rsidRDefault="00FC4DD1" w:rsidP="00692786">
      <w:pPr>
        <w:spacing w:after="0" w:line="240" w:lineRule="auto"/>
        <w:ind w:firstLine="720"/>
        <w:jc w:val="both"/>
        <w:rPr>
          <w:rFonts w:ascii="Times New Roman" w:eastAsia="Calibri" w:hAnsi="Times New Roman" w:cs="Times New Roman"/>
          <w:sz w:val="24"/>
          <w:szCs w:val="24"/>
        </w:rPr>
      </w:pPr>
    </w:p>
    <w:p w:rsidR="00010354" w:rsidRDefault="00010354" w:rsidP="00692786">
      <w:pPr>
        <w:spacing w:after="0" w:line="240" w:lineRule="auto"/>
        <w:ind w:firstLine="720"/>
        <w:jc w:val="both"/>
        <w:rPr>
          <w:rFonts w:ascii="Times New Roman" w:eastAsia="Calibri" w:hAnsi="Times New Roman" w:cs="Times New Roman"/>
          <w:sz w:val="24"/>
          <w:szCs w:val="24"/>
        </w:rPr>
      </w:pPr>
    </w:p>
    <w:tbl>
      <w:tblPr>
        <w:tblStyle w:val="TableGrid"/>
        <w:tblW w:w="82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801"/>
        <w:gridCol w:w="2834"/>
      </w:tblGrid>
      <w:tr w:rsidR="00010354" w:rsidRPr="00152AAE" w:rsidTr="00010354">
        <w:trPr>
          <w:trHeight w:val="1975"/>
          <w:jc w:val="center"/>
        </w:trPr>
        <w:tc>
          <w:tcPr>
            <w:tcW w:w="2660" w:type="dxa"/>
          </w:tcPr>
          <w:p w:rsidR="00010354" w:rsidRPr="00152AAE" w:rsidRDefault="00010354" w:rsidP="00692786">
            <w:pPr>
              <w:jc w:val="center"/>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342EF83" wp14:editId="19EB6882">
                      <wp:simplePos x="0" y="0"/>
                      <wp:positionH relativeFrom="column">
                        <wp:posOffset>426720</wp:posOffset>
                      </wp:positionH>
                      <wp:positionV relativeFrom="paragraph">
                        <wp:posOffset>444500</wp:posOffset>
                      </wp:positionV>
                      <wp:extent cx="190500" cy="57150"/>
                      <wp:effectExtent l="0" t="38100" r="57150" b="76200"/>
                      <wp:wrapNone/>
                      <wp:docPr id="7" name="Straight Arrow Connector 7"/>
                      <wp:cNvGraphicFramePr/>
                      <a:graphic xmlns:a="http://schemas.openxmlformats.org/drawingml/2006/main">
                        <a:graphicData uri="http://schemas.microsoft.com/office/word/2010/wordprocessingShape">
                          <wps:wsp>
                            <wps:cNvCnPr/>
                            <wps:spPr>
                              <a:xfrm>
                                <a:off x="0" y="0"/>
                                <a:ext cx="190500" cy="57150"/>
                              </a:xfrm>
                              <a:prstGeom prst="straightConnector1">
                                <a:avLst/>
                              </a:prstGeom>
                              <a:noFill/>
                              <a:ln w="9525" cap="flat" cmpd="sng" algn="ctr">
                                <a:solidFill>
                                  <a:srgbClr val="FFFF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33.6pt;margin-top:35pt;width:15pt;height: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" strokecolor="yellow">
                      <v:stroke endarrow="open"/>
                    </v:shape>
                  </w:pict>
                </mc:Fallback>
              </mc:AlternateContent>
            </w:r>
            <w:r w:rsidRPr="00152AAE">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714F6A0" wp14:editId="7A464930">
                      <wp:simplePos x="0" y="0"/>
                      <wp:positionH relativeFrom="column">
                        <wp:posOffset>1060254</wp:posOffset>
                      </wp:positionH>
                      <wp:positionV relativeFrom="paragraph">
                        <wp:posOffset>1071342</wp:posOffset>
                      </wp:positionV>
                      <wp:extent cx="4000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400050" cy="257175"/>
                              </a:xfrm>
                              <a:prstGeom prst="rect">
                                <a:avLst/>
                              </a:prstGeom>
                              <a:solidFill>
                                <a:srgbClr val="C0504D">
                                  <a:lumMod val="20000"/>
                                  <a:lumOff val="80000"/>
                                </a:srgbClr>
                              </a:solidFill>
                              <a:ln w="25400" cap="flat" cmpd="sng" algn="ctr">
                                <a:noFill/>
                                <a:prstDash val="solid"/>
                              </a:ln>
                              <a:effectLst/>
                            </wps:spPr>
                            <wps:txbx>
                              <w:txbxContent>
                                <w:p w:rsidR="00E150A2" w:rsidRPr="008908B9" w:rsidRDefault="00E150A2" w:rsidP="00010354">
                                  <w:pPr>
                                    <w:jc w:val="center"/>
                                    <w:rPr>
                                      <w:b/>
                                      <w:color w:val="000000" w:themeColor="text1"/>
                                      <w:sz w:val="24"/>
                                      <w:szCs w:val="24"/>
                                    </w:rPr>
                                  </w:pPr>
                                  <w:r>
                                    <w:rPr>
                                      <w:b/>
                                      <w:color w:val="000000" w:themeColor="text1"/>
                                      <w:sz w:val="24"/>
                                      <w:szCs w:val="24"/>
                                    </w:rPr>
                                    <w:t>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83.5pt;margin-top:84.35pt;width:31.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" fillcolor="#f2dcdb" stroked="f" strokeweight="2pt">
                      <v:textbox>
                        <w:txbxContent>
                          <w:p w:rsidR="00E150A2" w:rsidRPr="008908B9" w:rsidRDefault="00E150A2" w:rsidP="00010354">
                            <w:pPr>
                              <w:jc w:val="center"/>
                              <w:rPr>
                                <w:b/>
                                <w:color w:val="000000" w:themeColor="text1"/>
                                <w:sz w:val="24"/>
                                <w:szCs w:val="24"/>
                              </w:rPr>
                            </w:pPr>
                            <w:r>
                              <w:rPr>
                                <w:b/>
                                <w:color w:val="000000" w:themeColor="text1"/>
                                <w:sz w:val="24"/>
                                <w:szCs w:val="24"/>
                              </w:rPr>
                              <w:t>1a</w:t>
                            </w:r>
                          </w:p>
                        </w:txbxContent>
                      </v:textbox>
                    </v:rect>
                  </w:pict>
                </mc:Fallback>
              </mc:AlternateContent>
            </w:r>
            <w:r w:rsidRPr="00152AAE">
              <w:rPr>
                <w:rFonts w:ascii="Times New Roman" w:eastAsia="Times New Roman" w:hAnsi="Times New Roman" w:cs="Times New Roman"/>
                <w:noProof/>
                <w:sz w:val="24"/>
                <w:szCs w:val="24"/>
              </w:rPr>
              <w:drawing>
                <wp:inline distT="0" distB="0" distL="0" distR="0" wp14:anchorId="7572BA62" wp14:editId="4D653CDC">
                  <wp:extent cx="1342658" cy="1440000"/>
                  <wp:effectExtent l="8572" t="0" r="0" b="0"/>
                  <wp:docPr id="19" name="Picture 19" descr="D:\PHOTO\SAMSUNG\20160616_11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AMSUNG\20160616_113713.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6135" t="20105" r="5448" b="29095"/>
                          <a:stretch/>
                        </pic:blipFill>
                        <pic:spPr bwMode="auto">
                          <a:xfrm rot="16200000">
                            <a:off x="0" y="0"/>
                            <a:ext cx="1342658"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1" w:type="dxa"/>
          </w:tcPr>
          <w:p w:rsidR="00010354" w:rsidRPr="00152AAE" w:rsidRDefault="00010354" w:rsidP="00692786">
            <w:pPr>
              <w:ind w:left="283"/>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FDC961E" wp14:editId="0C77E0B5">
                      <wp:simplePos x="0" y="0"/>
                      <wp:positionH relativeFrom="column">
                        <wp:posOffset>718820</wp:posOffset>
                      </wp:positionH>
                      <wp:positionV relativeFrom="paragraph">
                        <wp:posOffset>501650</wp:posOffset>
                      </wp:positionV>
                      <wp:extent cx="161925" cy="76200"/>
                      <wp:effectExtent l="0" t="19050" r="66675" b="57150"/>
                      <wp:wrapNone/>
                      <wp:docPr id="10" name="Straight Arrow Connector 10"/>
                      <wp:cNvGraphicFramePr/>
                      <a:graphic xmlns:a="http://schemas.openxmlformats.org/drawingml/2006/main">
                        <a:graphicData uri="http://schemas.microsoft.com/office/word/2010/wordprocessingShape">
                          <wps:wsp>
                            <wps:cNvCnPr/>
                            <wps:spPr>
                              <a:xfrm>
                                <a:off x="0" y="0"/>
                                <a:ext cx="161925" cy="76200"/>
                              </a:xfrm>
                              <a:prstGeom prst="straightConnector1">
                                <a:avLst/>
                              </a:prstGeom>
                              <a:noFill/>
                              <a:ln w="9525" cap="flat" cmpd="sng" algn="ctr">
                                <a:solidFill>
                                  <a:srgbClr val="FFFF00"/>
                                </a:solidFill>
                                <a:prstDash val="solid"/>
                                <a:tailEnd type="arrow"/>
                              </a:ln>
                              <a:effectLst/>
                            </wps:spPr>
                            <wps:bodyPr/>
                          </wps:wsp>
                        </a:graphicData>
                      </a:graphic>
                    </wp:anchor>
                  </w:drawing>
                </mc:Choice>
                <mc:Fallback>
                  <w:pict>
                    <v:shape id="Straight Arrow Connector 10" o:spid="_x0000_s1026" type="#_x0000_t32" style="position:absolute;margin-left:56.6pt;margin-top:39.5pt;width:12.75pt;height: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" strokecolor="yellow">
                      <v:stroke endarrow="open"/>
                    </v:shape>
                  </w:pict>
                </mc:Fallback>
              </mc:AlternateContent>
            </w:r>
            <w:r w:rsidRPr="00152AAE">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DF43121" wp14:editId="4C0DB3BA">
                      <wp:simplePos x="0" y="0"/>
                      <wp:positionH relativeFrom="column">
                        <wp:posOffset>1196340</wp:posOffset>
                      </wp:positionH>
                      <wp:positionV relativeFrom="paragraph">
                        <wp:posOffset>1060694</wp:posOffset>
                      </wp:positionV>
                      <wp:extent cx="375920" cy="266700"/>
                      <wp:effectExtent l="0" t="0" r="5080" b="0"/>
                      <wp:wrapNone/>
                      <wp:docPr id="3" name="Rectangle 3"/>
                      <wp:cNvGraphicFramePr/>
                      <a:graphic xmlns:a="http://schemas.openxmlformats.org/drawingml/2006/main">
                        <a:graphicData uri="http://schemas.microsoft.com/office/word/2010/wordprocessingShape">
                          <wps:wsp>
                            <wps:cNvSpPr/>
                            <wps:spPr>
                              <a:xfrm>
                                <a:off x="0" y="0"/>
                                <a:ext cx="375920" cy="266700"/>
                              </a:xfrm>
                              <a:prstGeom prst="rect">
                                <a:avLst/>
                              </a:prstGeom>
                              <a:solidFill>
                                <a:srgbClr val="C0504D">
                                  <a:lumMod val="20000"/>
                                  <a:lumOff val="80000"/>
                                </a:srgbClr>
                              </a:solidFill>
                              <a:ln w="25400" cap="flat" cmpd="sng" algn="ctr">
                                <a:noFill/>
                                <a:prstDash val="solid"/>
                              </a:ln>
                              <a:effectLst/>
                            </wps:spPr>
                            <wps:txbx>
                              <w:txbxContent>
                                <w:p w:rsidR="00E150A2" w:rsidRPr="008908B9" w:rsidRDefault="00E150A2" w:rsidP="00010354">
                                  <w:pPr>
                                    <w:jc w:val="center"/>
                                    <w:rPr>
                                      <w:b/>
                                      <w:color w:val="000000" w:themeColor="text1"/>
                                      <w:sz w:val="24"/>
                                      <w:szCs w:val="24"/>
                                    </w:rPr>
                                  </w:pPr>
                                  <w:r>
                                    <w:rPr>
                                      <w:b/>
                                      <w:color w:val="000000" w:themeColor="text1"/>
                                      <w:sz w:val="24"/>
                                      <w:szCs w:val="24"/>
                                    </w:rPr>
                                    <w:t>1b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7" style="position:absolute;left:0;text-align:left;margin-left:94.2pt;margin-top:83.5pt;width:29.6pt;height: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" fillcolor="#f2dcdb" stroked="f" strokeweight="2pt">
                      <v:textbox>
                        <w:txbxContent>
                          <w:p w:rsidR="00E150A2" w:rsidRPr="008908B9" w:rsidRDefault="00E150A2" w:rsidP="00010354">
                            <w:pPr>
                              <w:jc w:val="center"/>
                              <w:rPr>
                                <w:b/>
                                <w:color w:val="000000" w:themeColor="text1"/>
                                <w:sz w:val="24"/>
                                <w:szCs w:val="24"/>
                              </w:rPr>
                            </w:pPr>
                            <w:r>
                              <w:rPr>
                                <w:b/>
                                <w:color w:val="000000" w:themeColor="text1"/>
                                <w:sz w:val="24"/>
                                <w:szCs w:val="24"/>
                              </w:rPr>
                              <w:t>1b</w:t>
                            </w:r>
                          </w:p>
                        </w:txbxContent>
                      </v:textbox>
                    </v:rect>
                  </w:pict>
                </mc:Fallback>
              </mc:AlternateContent>
            </w:r>
            <w:r>
              <w:rPr>
                <w:rFonts w:ascii="Times New Roman" w:hAnsi="Times New Roman" w:cs="Times New Roman"/>
                <w:noProof/>
                <w:sz w:val="24"/>
                <w:szCs w:val="24"/>
              </w:rPr>
              <w:drawing>
                <wp:inline distT="0" distB="0" distL="0" distR="0" wp14:anchorId="44B4C042" wp14:editId="65408E13">
                  <wp:extent cx="1428418" cy="1332000"/>
                  <wp:effectExtent l="0" t="0" r="635" b="1905"/>
                  <wp:docPr id="20" name="Picture 20" descr="D:\TESIS\PROPOSAL1\20160831_09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PROPOSAL1\20160831_09404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28418" cy="1332000"/>
                          </a:xfrm>
                          <a:prstGeom prst="rect">
                            <a:avLst/>
                          </a:prstGeom>
                          <a:noFill/>
                          <a:ln>
                            <a:noFill/>
                          </a:ln>
                        </pic:spPr>
                      </pic:pic>
                    </a:graphicData>
                  </a:graphic>
                </wp:inline>
              </w:drawing>
            </w:r>
          </w:p>
        </w:tc>
        <w:tc>
          <w:tcPr>
            <w:tcW w:w="2834" w:type="dxa"/>
          </w:tcPr>
          <w:p w:rsidR="00010354" w:rsidRPr="00152AAE" w:rsidRDefault="00010354" w:rsidP="00692786">
            <w:pPr>
              <w:ind w:left="284"/>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8975088" wp14:editId="5FF9653E">
                      <wp:simplePos x="0" y="0"/>
                      <wp:positionH relativeFrom="column">
                        <wp:posOffset>921385</wp:posOffset>
                      </wp:positionH>
                      <wp:positionV relativeFrom="paragraph">
                        <wp:posOffset>263525</wp:posOffset>
                      </wp:positionV>
                      <wp:extent cx="190500" cy="95250"/>
                      <wp:effectExtent l="0" t="0" r="76200" b="57150"/>
                      <wp:wrapNone/>
                      <wp:docPr id="9" name="Straight Arrow Connector 9"/>
                      <wp:cNvGraphicFramePr/>
                      <a:graphic xmlns:a="http://schemas.openxmlformats.org/drawingml/2006/main">
                        <a:graphicData uri="http://schemas.microsoft.com/office/word/2010/wordprocessingShape">
                          <wps:wsp>
                            <wps:cNvCnPr/>
                            <wps:spPr>
                              <a:xfrm>
                                <a:off x="0" y="0"/>
                                <a:ext cx="190500" cy="95250"/>
                              </a:xfrm>
                              <a:prstGeom prst="straightConnector1">
                                <a:avLst/>
                              </a:prstGeom>
                              <a:noFill/>
                              <a:ln w="9525" cap="flat" cmpd="sng" algn="ctr">
                                <a:solidFill>
                                  <a:srgbClr val="FFFF00"/>
                                </a:solidFill>
                                <a:prstDash val="solid"/>
                                <a:tailEnd type="arrow"/>
                              </a:ln>
                              <a:effectLst/>
                            </wps:spPr>
                            <wps:bodyPr/>
                          </wps:wsp>
                        </a:graphicData>
                      </a:graphic>
                    </wp:anchor>
                  </w:drawing>
                </mc:Choice>
                <mc:Fallback>
                  <w:pict>
                    <v:shape id="Straight Arrow Connector 9" o:spid="_x0000_s1026" type="#_x0000_t32" style="position:absolute;margin-left:72.55pt;margin-top:20.75pt;width:1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" strokecolor="yellow">
                      <v:stroke endarrow="open"/>
                    </v:shape>
                  </w:pict>
                </mc:Fallback>
              </mc:AlternateContent>
            </w:r>
            <w:r w:rsidRPr="00152AAE">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DADF4AE" wp14:editId="1590AC67">
                      <wp:simplePos x="0" y="0"/>
                      <wp:positionH relativeFrom="column">
                        <wp:posOffset>1159510</wp:posOffset>
                      </wp:positionH>
                      <wp:positionV relativeFrom="paragraph">
                        <wp:posOffset>1057616</wp:posOffset>
                      </wp:positionV>
                      <wp:extent cx="409575" cy="266700"/>
                      <wp:effectExtent l="0" t="0" r="9525" b="0"/>
                      <wp:wrapNone/>
                      <wp:docPr id="4" name="Rectangle 4"/>
                      <wp:cNvGraphicFramePr/>
                      <a:graphic xmlns:a="http://schemas.openxmlformats.org/drawingml/2006/main">
                        <a:graphicData uri="http://schemas.microsoft.com/office/word/2010/wordprocessingShape">
                          <wps:wsp>
                            <wps:cNvSpPr/>
                            <wps:spPr>
                              <a:xfrm>
                                <a:off x="0" y="0"/>
                                <a:ext cx="409575" cy="266700"/>
                              </a:xfrm>
                              <a:prstGeom prst="rect">
                                <a:avLst/>
                              </a:prstGeom>
                              <a:solidFill>
                                <a:srgbClr val="C0504D">
                                  <a:lumMod val="20000"/>
                                  <a:lumOff val="80000"/>
                                </a:srgbClr>
                              </a:solidFill>
                              <a:ln w="25400" cap="flat" cmpd="sng" algn="ctr">
                                <a:noFill/>
                                <a:prstDash val="solid"/>
                              </a:ln>
                              <a:effectLst/>
                            </wps:spPr>
                            <wps:txbx>
                              <w:txbxContent>
                                <w:p w:rsidR="00E150A2" w:rsidRPr="002B3D2A" w:rsidRDefault="00E150A2" w:rsidP="00010354">
                                  <w:pPr>
                                    <w:jc w:val="center"/>
                                    <w:rPr>
                                      <w:b/>
                                      <w:color w:val="000000" w:themeColor="text1"/>
                                      <w:sz w:val="24"/>
                                      <w:szCs w:val="24"/>
                                    </w:rPr>
                                  </w:pPr>
                                  <w:r>
                                    <w:rPr>
                                      <w:b/>
                                      <w:color w:val="000000" w:themeColor="text1"/>
                                      <w:sz w:val="24"/>
                                      <w:szCs w:val="24"/>
                                    </w:rPr>
                                    <w:t>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8" style="position:absolute;left:0;text-align:left;margin-left:91.3pt;margin-top:83.3pt;width:32.25pt;height: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" fillcolor="#f2dcdb" stroked="f" strokeweight="2pt">
                      <v:textbox>
                        <w:txbxContent>
                          <w:p w:rsidR="00E150A2" w:rsidRPr="002B3D2A" w:rsidRDefault="00E150A2" w:rsidP="00010354">
                            <w:pPr>
                              <w:jc w:val="center"/>
                              <w:rPr>
                                <w:b/>
                                <w:color w:val="000000" w:themeColor="text1"/>
                                <w:sz w:val="24"/>
                                <w:szCs w:val="24"/>
                              </w:rPr>
                            </w:pPr>
                            <w:r>
                              <w:rPr>
                                <w:b/>
                                <w:color w:val="000000" w:themeColor="text1"/>
                                <w:sz w:val="24"/>
                                <w:szCs w:val="24"/>
                              </w:rPr>
                              <w:t>1c</w:t>
                            </w:r>
                          </w:p>
                        </w:txbxContent>
                      </v:textbox>
                    </v:rect>
                  </w:pict>
                </mc:Fallback>
              </mc:AlternateContent>
            </w:r>
            <w:r w:rsidRPr="00152AAE">
              <w:rPr>
                <w:rFonts w:ascii="Times New Roman" w:eastAsia="Times New Roman" w:hAnsi="Times New Roman" w:cs="Times New Roman"/>
                <w:noProof/>
                <w:sz w:val="24"/>
                <w:szCs w:val="24"/>
              </w:rPr>
              <w:drawing>
                <wp:inline distT="0" distB="0" distL="0" distR="0" wp14:anchorId="6A32A230" wp14:editId="3385032D">
                  <wp:extent cx="1335611" cy="1404000"/>
                  <wp:effectExtent l="3810" t="0" r="1905" b="1905"/>
                  <wp:docPr id="21" name="Picture 21" descr="D:\PHOTO\FOTO WA DR HP AYAH\IMG-2016082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FOTO WA DR HP AYAH\IMG-20160825-WA0039.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35000" r="9465"/>
                          <a:stretch/>
                        </pic:blipFill>
                        <pic:spPr bwMode="auto">
                          <a:xfrm rot="16200000">
                            <a:off x="0" y="0"/>
                            <a:ext cx="1335611" cy="140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10354" w:rsidRDefault="00010354" w:rsidP="00692786">
      <w:pPr>
        <w:spacing w:after="0" w:line="240" w:lineRule="auto"/>
        <w:jc w:val="both"/>
        <w:rPr>
          <w:rFonts w:ascii="Times New Roman" w:hAnsi="Times New Roman" w:cs="Times New Roman"/>
          <w:sz w:val="24"/>
          <w:szCs w:val="24"/>
        </w:rPr>
      </w:pPr>
      <w:r w:rsidRPr="00152AAE">
        <w:rPr>
          <w:rFonts w:ascii="Times New Roman" w:hAnsi="Times New Roman" w:cs="Times New Roman"/>
          <w:sz w:val="24"/>
          <w:szCs w:val="24"/>
        </w:rPr>
        <w:t xml:space="preserve">Gambar 1 Koloni diduga </w:t>
      </w:r>
      <w:r w:rsidRPr="00152AAE">
        <w:rPr>
          <w:rFonts w:ascii="Times New Roman" w:hAnsi="Times New Roman" w:cs="Times New Roman"/>
          <w:i/>
          <w:sz w:val="24"/>
          <w:szCs w:val="24"/>
        </w:rPr>
        <w:t>E.</w:t>
      </w:r>
      <w:r>
        <w:rPr>
          <w:rFonts w:ascii="Times New Roman" w:hAnsi="Times New Roman" w:cs="Times New Roman"/>
          <w:i/>
          <w:sz w:val="24"/>
          <w:szCs w:val="24"/>
        </w:rPr>
        <w:t xml:space="preserve"> </w:t>
      </w:r>
      <w:r w:rsidRPr="00152AAE">
        <w:rPr>
          <w:rFonts w:ascii="Times New Roman" w:hAnsi="Times New Roman" w:cs="Times New Roman"/>
          <w:i/>
          <w:sz w:val="24"/>
          <w:szCs w:val="24"/>
        </w:rPr>
        <w:t>coli</w:t>
      </w:r>
      <w:r>
        <w:rPr>
          <w:rFonts w:ascii="Times New Roman" w:hAnsi="Times New Roman" w:cs="Times New Roman"/>
          <w:sz w:val="24"/>
          <w:szCs w:val="24"/>
        </w:rPr>
        <w:t xml:space="preserve"> penghasil ESBL.1a: koloni pada </w:t>
      </w:r>
      <w:r w:rsidRPr="00152AAE">
        <w:rPr>
          <w:rFonts w:ascii="Times New Roman" w:hAnsi="Times New Roman" w:cs="Times New Roman"/>
          <w:i/>
          <w:sz w:val="24"/>
          <w:szCs w:val="24"/>
        </w:rPr>
        <w:t>MacConkay</w:t>
      </w:r>
      <w:r>
        <w:rPr>
          <w:rFonts w:ascii="Times New Roman" w:hAnsi="Times New Roman" w:cs="Times New Roman"/>
          <w:sz w:val="24"/>
          <w:szCs w:val="24"/>
        </w:rPr>
        <w:t xml:space="preserve"> Agar, </w:t>
      </w:r>
    </w:p>
    <w:p w:rsidR="00A658D8" w:rsidRDefault="00010354" w:rsidP="0069278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52AAE">
        <w:rPr>
          <w:rFonts w:ascii="Times New Roman" w:hAnsi="Times New Roman" w:cs="Times New Roman"/>
          <w:sz w:val="24"/>
          <w:szCs w:val="24"/>
        </w:rPr>
        <w:t xml:space="preserve">1b: koloni pada L-EMBA, dan 1c: koloni pada </w:t>
      </w:r>
      <w:r w:rsidRPr="00C15B9F">
        <w:rPr>
          <w:rFonts w:ascii="Times New Roman" w:hAnsi="Times New Roman" w:cs="Times New Roman"/>
          <w:i/>
          <w:sz w:val="24"/>
          <w:szCs w:val="24"/>
        </w:rPr>
        <w:t>Brilliance</w:t>
      </w:r>
      <w:r w:rsidRPr="00152AAE">
        <w:rPr>
          <w:rFonts w:ascii="Times New Roman" w:hAnsi="Times New Roman" w:cs="Times New Roman"/>
          <w:sz w:val="24"/>
          <w:szCs w:val="24"/>
          <w:vertAlign w:val="superscript"/>
        </w:rPr>
        <w:t>TM</w:t>
      </w:r>
      <w:r w:rsidRPr="00152AAE">
        <w:rPr>
          <w:rFonts w:ascii="Times New Roman" w:hAnsi="Times New Roman" w:cs="Times New Roman"/>
          <w:sz w:val="24"/>
          <w:szCs w:val="24"/>
        </w:rPr>
        <w:t xml:space="preserve"> ESBL Agar</w:t>
      </w:r>
    </w:p>
    <w:p w:rsidR="00FC38C8" w:rsidRPr="00FC38C8" w:rsidRDefault="00FC38C8" w:rsidP="00692786">
      <w:pPr>
        <w:spacing w:after="0" w:line="240" w:lineRule="auto"/>
        <w:ind w:left="720"/>
        <w:jc w:val="both"/>
        <w:rPr>
          <w:rFonts w:ascii="Times New Roman" w:hAnsi="Times New Roman" w:cs="Times New Roman"/>
          <w:sz w:val="24"/>
          <w:szCs w:val="24"/>
        </w:rPr>
      </w:pPr>
    </w:p>
    <w:p w:rsidR="00FC38C8" w:rsidRDefault="00DE1E52" w:rsidP="00692786">
      <w:pPr>
        <w:spacing w:after="0" w:line="240" w:lineRule="auto"/>
        <w:ind w:firstLine="720"/>
        <w:jc w:val="both"/>
        <w:rPr>
          <w:rFonts w:ascii="Times New Roman" w:eastAsia="Calibri" w:hAnsi="Times New Roman" w:cs="Times New Roman"/>
          <w:sz w:val="24"/>
        </w:rPr>
      </w:pPr>
      <w:proofErr w:type="gramStart"/>
      <w:r>
        <w:rPr>
          <w:rFonts w:ascii="Times New Roman" w:eastAsia="Calibri" w:hAnsi="Times New Roman" w:cs="Times New Roman"/>
          <w:sz w:val="24"/>
          <w:szCs w:val="24"/>
        </w:rPr>
        <w:t xml:space="preserve">Uji konfirmasi ESBL dilakukan untuk memastikan bahwa </w:t>
      </w:r>
      <w:r w:rsidRPr="00DE1E52">
        <w:rPr>
          <w:rFonts w:ascii="Times New Roman" w:eastAsia="Calibri" w:hAnsi="Times New Roman" w:cs="Times New Roman"/>
          <w:i/>
          <w:sz w:val="24"/>
          <w:szCs w:val="24"/>
        </w:rPr>
        <w:t>E. coli</w:t>
      </w:r>
      <w:r>
        <w:rPr>
          <w:rFonts w:ascii="Times New Roman" w:eastAsia="Calibri" w:hAnsi="Times New Roman" w:cs="Times New Roman"/>
          <w:sz w:val="24"/>
          <w:szCs w:val="24"/>
        </w:rPr>
        <w:t xml:space="preserve"> yang ditemukan adalah benar </w:t>
      </w:r>
      <w:r w:rsidRPr="00DE1E52">
        <w:rPr>
          <w:rFonts w:ascii="Times New Roman" w:eastAsia="Calibri" w:hAnsi="Times New Roman" w:cs="Times New Roman"/>
          <w:i/>
          <w:sz w:val="24"/>
          <w:szCs w:val="24"/>
        </w:rPr>
        <w:t>E. coli</w:t>
      </w:r>
      <w:r>
        <w:rPr>
          <w:rFonts w:ascii="Times New Roman" w:eastAsia="Calibri" w:hAnsi="Times New Roman" w:cs="Times New Roman"/>
          <w:sz w:val="24"/>
          <w:szCs w:val="24"/>
        </w:rPr>
        <w:t xml:space="preserve"> penghasil ESBL.</w:t>
      </w:r>
      <w:proofErr w:type="gramEnd"/>
      <w:r>
        <w:rPr>
          <w:rFonts w:ascii="Times New Roman" w:eastAsia="Calibri" w:hAnsi="Times New Roman" w:cs="Times New Roman"/>
          <w:sz w:val="24"/>
          <w:szCs w:val="24"/>
        </w:rPr>
        <w:t xml:space="preserve"> U</w:t>
      </w:r>
      <w:r>
        <w:rPr>
          <w:rFonts w:ascii="Times New Roman" w:hAnsi="Times New Roman" w:cs="Times New Roman"/>
          <w:sz w:val="24"/>
          <w:szCs w:val="24"/>
        </w:rPr>
        <w:t xml:space="preserve">ji konfirmasi ESBL menggunakan </w:t>
      </w:r>
      <w:r w:rsidRPr="00152AAE">
        <w:rPr>
          <w:rFonts w:ascii="Times New Roman" w:eastAsia="Calibri" w:hAnsi="Times New Roman" w:cs="Times New Roman"/>
          <w:sz w:val="24"/>
        </w:rPr>
        <w:t>MASTDISCS</w:t>
      </w:r>
      <w:r w:rsidRPr="00152AAE">
        <w:rPr>
          <w:rFonts w:ascii="Times New Roman" w:eastAsia="Calibri" w:hAnsi="Times New Roman" w:cs="Times New Roman"/>
          <w:sz w:val="24"/>
          <w:vertAlign w:val="superscript"/>
        </w:rPr>
        <w:t>TM</w:t>
      </w:r>
      <w:r w:rsidRPr="00152AAE">
        <w:rPr>
          <w:rFonts w:ascii="Times New Roman" w:eastAsia="Calibri" w:hAnsi="Times New Roman" w:cs="Times New Roman"/>
          <w:sz w:val="24"/>
        </w:rPr>
        <w:t xml:space="preserve"> D68C</w:t>
      </w:r>
      <w:r>
        <w:rPr>
          <w:rFonts w:ascii="Times New Roman" w:hAnsi="Times New Roman" w:cs="Times New Roman"/>
          <w:sz w:val="24"/>
          <w:szCs w:val="24"/>
        </w:rPr>
        <w:t xml:space="preserve">, </w:t>
      </w:r>
      <w:r w:rsidRPr="00152AAE">
        <w:rPr>
          <w:rFonts w:ascii="Times New Roman" w:hAnsi="Times New Roman" w:cs="Times New Roman"/>
          <w:sz w:val="24"/>
          <w:szCs w:val="24"/>
        </w:rPr>
        <w:t xml:space="preserve">diperoleh </w:t>
      </w:r>
      <w:r w:rsidRPr="00152AAE">
        <w:rPr>
          <w:rFonts w:ascii="Times New Roman" w:hAnsi="Times New Roman" w:cs="Times New Roman"/>
          <w:i/>
          <w:sz w:val="24"/>
          <w:szCs w:val="24"/>
        </w:rPr>
        <w:t>E. coli</w:t>
      </w:r>
      <w:r w:rsidRPr="00152AAE">
        <w:rPr>
          <w:rFonts w:ascii="Times New Roman" w:hAnsi="Times New Roman" w:cs="Times New Roman"/>
          <w:sz w:val="24"/>
          <w:szCs w:val="24"/>
        </w:rPr>
        <w:t xml:space="preserve"> penghasil ESBL sebanyak 10 sampel </w:t>
      </w:r>
      <w:r>
        <w:rPr>
          <w:rFonts w:ascii="Times New Roman" w:hAnsi="Times New Roman" w:cs="Times New Roman"/>
          <w:sz w:val="24"/>
          <w:szCs w:val="24"/>
        </w:rPr>
        <w:t xml:space="preserve">dari 80 sampel yang diperiksa </w:t>
      </w:r>
      <w:r w:rsidRPr="00152AAE">
        <w:rPr>
          <w:rFonts w:ascii="Times New Roman" w:hAnsi="Times New Roman" w:cs="Times New Roman"/>
          <w:sz w:val="24"/>
          <w:szCs w:val="24"/>
        </w:rPr>
        <w:t>(</w:t>
      </w:r>
      <w:r w:rsidRPr="00152AAE">
        <w:rPr>
          <w:rFonts w:ascii="Times New Roman" w:hAnsi="Times New Roman"/>
          <w:sz w:val="24"/>
          <w:szCs w:val="24"/>
        </w:rPr>
        <w:t>12.5</w:t>
      </w:r>
      <w:r>
        <w:rPr>
          <w:rFonts w:ascii="Times New Roman" w:eastAsia="Calibri" w:hAnsi="Times New Roman" w:cs="Times New Roman"/>
          <w:sz w:val="24"/>
        </w:rPr>
        <w:t>%).</w:t>
      </w:r>
      <w:r w:rsidR="00163733">
        <w:rPr>
          <w:rFonts w:ascii="Times New Roman" w:eastAsia="Calibri" w:hAnsi="Times New Roman" w:cs="Times New Roman"/>
          <w:sz w:val="24"/>
        </w:rPr>
        <w:t xml:space="preserve"> </w:t>
      </w:r>
      <w:proofErr w:type="gramStart"/>
      <w:r>
        <w:rPr>
          <w:rFonts w:ascii="Times New Roman" w:eastAsia="Times New Roman" w:hAnsi="Times New Roman" w:cs="Times New Roman"/>
          <w:sz w:val="24"/>
          <w:szCs w:val="24"/>
        </w:rPr>
        <w:t xml:space="preserve">Isolat yang positif </w:t>
      </w:r>
      <w:r w:rsidRPr="00686265">
        <w:rPr>
          <w:rFonts w:ascii="Times New Roman" w:eastAsia="Times New Roman" w:hAnsi="Times New Roman" w:cs="Times New Roman"/>
          <w:i/>
          <w:sz w:val="24"/>
          <w:szCs w:val="24"/>
        </w:rPr>
        <w:t>E. coli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penghasil ESBL diperoleh dari beberapa lokasi pengambilan sampel yang telah ditentukan seperti keranjang untuk kepala dan kaki, sepatu boot pekerja, besi penggantung karkas, alat angkut/truk, lantai pemotongan, dan sarung pisau </w:t>
      </w:r>
      <w:r>
        <w:rPr>
          <w:rFonts w:ascii="Times New Roman" w:eastAsia="Calibri" w:hAnsi="Times New Roman" w:cs="Times New Roman"/>
          <w:sz w:val="24"/>
        </w:rPr>
        <w:t>(Tabel 1).</w:t>
      </w:r>
      <w:proofErr w:type="gramEnd"/>
      <w:r w:rsidRPr="00152AAE">
        <w:rPr>
          <w:rFonts w:ascii="Times New Roman" w:eastAsia="Calibri" w:hAnsi="Times New Roman" w:cs="Times New Roman"/>
          <w:sz w:val="24"/>
        </w:rPr>
        <w:t xml:space="preserve"> </w:t>
      </w: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Default="00692786" w:rsidP="00692786">
      <w:pPr>
        <w:spacing w:after="0" w:line="240" w:lineRule="auto"/>
        <w:ind w:firstLine="720"/>
        <w:jc w:val="both"/>
        <w:rPr>
          <w:rFonts w:ascii="Times New Roman" w:eastAsia="Calibri" w:hAnsi="Times New Roman" w:cs="Times New Roman"/>
          <w:sz w:val="24"/>
        </w:rPr>
      </w:pPr>
    </w:p>
    <w:p w:rsidR="00692786" w:rsidRPr="009D037A" w:rsidRDefault="00692786" w:rsidP="00692786">
      <w:pPr>
        <w:spacing w:after="0" w:line="240" w:lineRule="auto"/>
        <w:ind w:firstLine="720"/>
        <w:jc w:val="both"/>
        <w:rPr>
          <w:rFonts w:ascii="Times New Roman" w:eastAsia="Calibri" w:hAnsi="Times New Roman" w:cs="Times New Roman"/>
          <w:sz w:val="24"/>
        </w:rPr>
      </w:pPr>
    </w:p>
    <w:p w:rsidR="00DE1E52" w:rsidRDefault="00DE1E52" w:rsidP="00692786">
      <w:pPr>
        <w:spacing w:after="0" w:line="240" w:lineRule="auto"/>
        <w:ind w:left="720" w:hanging="720"/>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Tabel </w:t>
      </w:r>
      <w:proofErr w:type="gramStart"/>
      <w:r>
        <w:rPr>
          <w:rFonts w:ascii="Times New Roman" w:eastAsia="Calibri" w:hAnsi="Times New Roman" w:cs="Times New Roman"/>
          <w:sz w:val="24"/>
        </w:rPr>
        <w:t>1</w:t>
      </w:r>
      <w:r w:rsidR="00A658D8">
        <w:rPr>
          <w:rFonts w:ascii="Times New Roman" w:eastAsia="Calibri" w:hAnsi="Times New Roman" w:cs="Times New Roman"/>
          <w:sz w:val="24"/>
        </w:rPr>
        <w:t xml:space="preserve">  </w:t>
      </w:r>
      <w:r>
        <w:rPr>
          <w:rFonts w:ascii="Times New Roman" w:eastAsia="Calibri" w:hAnsi="Times New Roman" w:cs="Times New Roman"/>
          <w:sz w:val="24"/>
        </w:rPr>
        <w:t>Bakteri</w:t>
      </w:r>
      <w:proofErr w:type="gramEnd"/>
      <w:r>
        <w:rPr>
          <w:rFonts w:ascii="Times New Roman" w:eastAsia="Calibri" w:hAnsi="Times New Roman" w:cs="Times New Roman"/>
          <w:sz w:val="24"/>
        </w:rPr>
        <w:t xml:space="preserve"> </w:t>
      </w:r>
      <w:r w:rsidR="00A658D8" w:rsidRPr="00152AAE">
        <w:rPr>
          <w:rFonts w:ascii="Times New Roman" w:eastAsia="Calibri" w:hAnsi="Times New Roman" w:cs="Times New Roman"/>
          <w:i/>
          <w:sz w:val="24"/>
        </w:rPr>
        <w:t>E. coli</w:t>
      </w:r>
      <w:r w:rsidR="00A658D8" w:rsidRPr="00152AAE">
        <w:rPr>
          <w:rFonts w:ascii="Times New Roman" w:eastAsia="Calibri" w:hAnsi="Times New Roman" w:cs="Times New Roman"/>
          <w:sz w:val="24"/>
        </w:rPr>
        <w:t xml:space="preserve"> penghasil E</w:t>
      </w:r>
      <w:r>
        <w:rPr>
          <w:rFonts w:ascii="Times New Roman" w:eastAsia="Calibri" w:hAnsi="Times New Roman" w:cs="Times New Roman"/>
          <w:sz w:val="24"/>
        </w:rPr>
        <w:t xml:space="preserve">SBL </w:t>
      </w:r>
      <w:r w:rsidR="00D8022C">
        <w:rPr>
          <w:rFonts w:ascii="Times New Roman" w:eastAsia="Calibri" w:hAnsi="Times New Roman" w:cs="Times New Roman"/>
          <w:sz w:val="24"/>
        </w:rPr>
        <w:t xml:space="preserve">yang ditemukan </w:t>
      </w:r>
      <w:r w:rsidR="00A658D8" w:rsidRPr="00152AAE">
        <w:rPr>
          <w:rFonts w:ascii="Times New Roman" w:eastAsia="Calibri" w:hAnsi="Times New Roman" w:cs="Times New Roman"/>
          <w:sz w:val="24"/>
        </w:rPr>
        <w:t>berdas</w:t>
      </w:r>
      <w:r w:rsidR="00A658D8">
        <w:rPr>
          <w:rFonts w:ascii="Times New Roman" w:eastAsia="Calibri" w:hAnsi="Times New Roman" w:cs="Times New Roman"/>
          <w:sz w:val="24"/>
        </w:rPr>
        <w:t xml:space="preserve">arkan lokasi pengambilan </w:t>
      </w:r>
    </w:p>
    <w:p w:rsidR="00DE1E52" w:rsidRDefault="00DE1E52" w:rsidP="00692786">
      <w:pPr>
        <w:spacing w:after="0" w:line="240" w:lineRule="auto"/>
        <w:ind w:left="720" w:hanging="720"/>
        <w:jc w:val="both"/>
        <w:rPr>
          <w:rFonts w:ascii="Times New Roman" w:eastAsia="Calibri" w:hAnsi="Times New Roman" w:cs="Times New Roman"/>
          <w:sz w:val="24"/>
        </w:rPr>
      </w:pPr>
      <w:r>
        <w:rPr>
          <w:rFonts w:ascii="Times New Roman" w:eastAsia="Calibri" w:hAnsi="Times New Roman" w:cs="Times New Roman"/>
          <w:sz w:val="24"/>
        </w:rPr>
        <w:tab/>
        <w:t xml:space="preserve">  </w:t>
      </w:r>
      <w:proofErr w:type="gramStart"/>
      <w:r w:rsidR="00D8022C">
        <w:rPr>
          <w:rFonts w:ascii="Times New Roman" w:eastAsia="Calibri" w:hAnsi="Times New Roman" w:cs="Times New Roman"/>
          <w:sz w:val="24"/>
        </w:rPr>
        <w:t>s</w:t>
      </w:r>
      <w:r w:rsidR="00A658D8">
        <w:rPr>
          <w:rFonts w:ascii="Times New Roman" w:eastAsia="Calibri" w:hAnsi="Times New Roman" w:cs="Times New Roman"/>
          <w:sz w:val="24"/>
        </w:rPr>
        <w:t>ampel</w:t>
      </w:r>
      <w:proofErr w:type="gramEnd"/>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1234"/>
        <w:gridCol w:w="1109"/>
        <w:gridCol w:w="1456"/>
        <w:gridCol w:w="1323"/>
        <w:gridCol w:w="1416"/>
        <w:gridCol w:w="1095"/>
      </w:tblGrid>
      <w:tr w:rsidR="00DE1E52" w:rsidTr="00DE1E52">
        <w:tc>
          <w:tcPr>
            <w:tcW w:w="1773" w:type="dxa"/>
            <w:vMerge w:val="restart"/>
            <w:tcBorders>
              <w:top w:val="single" w:sz="4" w:space="0" w:color="auto"/>
              <w:bottom w:val="nil"/>
            </w:tcBorders>
            <w:vAlign w:val="center"/>
          </w:tcPr>
          <w:p w:rsidR="00DE1E52" w:rsidRPr="00DE1E52" w:rsidRDefault="00DE1E52" w:rsidP="00692786">
            <w:pPr>
              <w:jc w:val="center"/>
              <w:rPr>
                <w:rFonts w:ascii="Times New Roman" w:eastAsia="Calibri" w:hAnsi="Times New Roman" w:cs="Times New Roman"/>
                <w:sz w:val="24"/>
                <w:szCs w:val="24"/>
                <w:lang w:val="en-US"/>
              </w:rPr>
            </w:pPr>
            <w:r w:rsidRPr="00DE1E52">
              <w:rPr>
                <w:rFonts w:ascii="Times New Roman" w:eastAsia="Calibri" w:hAnsi="Times New Roman" w:cs="Times New Roman"/>
                <w:sz w:val="24"/>
                <w:szCs w:val="24"/>
                <w:lang w:val="en-US"/>
              </w:rPr>
              <w:t>Isolat bakteri</w:t>
            </w:r>
          </w:p>
        </w:tc>
        <w:tc>
          <w:tcPr>
            <w:tcW w:w="7695" w:type="dxa"/>
            <w:gridSpan w:val="6"/>
            <w:tcBorders>
              <w:top w:val="single" w:sz="4" w:space="0" w:color="auto"/>
              <w:bottom w:val="single" w:sz="4" w:space="0" w:color="auto"/>
            </w:tcBorders>
          </w:tcPr>
          <w:p w:rsidR="00DE1E52" w:rsidRPr="00DE1E52" w:rsidRDefault="00DE1E52" w:rsidP="00692786">
            <w:pPr>
              <w:jc w:val="center"/>
              <w:rPr>
                <w:rFonts w:ascii="Times New Roman" w:eastAsia="Calibri" w:hAnsi="Times New Roman" w:cs="Times New Roman"/>
                <w:sz w:val="24"/>
                <w:szCs w:val="24"/>
                <w:lang w:val="en-US"/>
              </w:rPr>
            </w:pPr>
            <w:r w:rsidRPr="00DE1E52">
              <w:rPr>
                <w:rFonts w:ascii="Times New Roman" w:eastAsia="Calibri" w:hAnsi="Times New Roman" w:cs="Times New Roman"/>
                <w:sz w:val="24"/>
                <w:szCs w:val="24"/>
                <w:lang w:val="en-US"/>
              </w:rPr>
              <w:t>Lokasi pengambilan sampel</w:t>
            </w:r>
          </w:p>
        </w:tc>
      </w:tr>
      <w:tr w:rsidR="00DE1E52" w:rsidTr="00DE1E52">
        <w:tc>
          <w:tcPr>
            <w:tcW w:w="1773" w:type="dxa"/>
            <w:vMerge/>
            <w:tcBorders>
              <w:top w:val="nil"/>
              <w:bottom w:val="single" w:sz="4" w:space="0" w:color="auto"/>
            </w:tcBorders>
          </w:tcPr>
          <w:p w:rsidR="00DE1E52" w:rsidRPr="00DE1E52" w:rsidRDefault="00DE1E52" w:rsidP="00692786">
            <w:pPr>
              <w:jc w:val="center"/>
              <w:rPr>
                <w:rFonts w:ascii="Times New Roman" w:eastAsia="Calibri" w:hAnsi="Times New Roman" w:cs="Times New Roman"/>
                <w:sz w:val="24"/>
                <w:szCs w:val="24"/>
              </w:rPr>
            </w:pPr>
          </w:p>
        </w:tc>
        <w:tc>
          <w:tcPr>
            <w:tcW w:w="1244" w:type="dxa"/>
            <w:tcBorders>
              <w:top w:val="single" w:sz="4" w:space="0" w:color="auto"/>
              <w:bottom w:val="single" w:sz="4" w:space="0" w:color="auto"/>
            </w:tcBorders>
          </w:tcPr>
          <w:p w:rsidR="00DE1E52" w:rsidRPr="00DE1E52" w:rsidRDefault="00DE1E52" w:rsidP="00692786">
            <w:pPr>
              <w:jc w:val="center"/>
              <w:rPr>
                <w:rFonts w:ascii="Times New Roman" w:hAnsi="Times New Roman" w:cs="Times New Roman"/>
                <w:sz w:val="24"/>
                <w:szCs w:val="24"/>
              </w:rPr>
            </w:pPr>
            <w:r w:rsidRPr="00DE1E52">
              <w:rPr>
                <w:rFonts w:ascii="Times New Roman" w:hAnsi="Times New Roman" w:cs="Times New Roman"/>
                <w:sz w:val="24"/>
                <w:szCs w:val="24"/>
              </w:rPr>
              <w:t>Keranjang untuk kepala dan kaki</w:t>
            </w:r>
          </w:p>
        </w:tc>
        <w:tc>
          <w:tcPr>
            <w:tcW w:w="1211" w:type="dxa"/>
            <w:tcBorders>
              <w:top w:val="single" w:sz="4" w:space="0" w:color="auto"/>
              <w:bottom w:val="single" w:sz="4" w:space="0" w:color="auto"/>
            </w:tcBorders>
          </w:tcPr>
          <w:p w:rsidR="00DE1E52" w:rsidRPr="00DE1E52" w:rsidRDefault="00DE1E52" w:rsidP="00692786">
            <w:pPr>
              <w:jc w:val="center"/>
              <w:rPr>
                <w:rFonts w:ascii="Times New Roman" w:hAnsi="Times New Roman" w:cs="Times New Roman"/>
                <w:sz w:val="24"/>
                <w:szCs w:val="24"/>
              </w:rPr>
            </w:pPr>
            <w:r w:rsidRPr="00DE1E52">
              <w:rPr>
                <w:rFonts w:ascii="Times New Roman" w:hAnsi="Times New Roman" w:cs="Times New Roman"/>
                <w:sz w:val="24"/>
                <w:szCs w:val="24"/>
              </w:rPr>
              <w:t>Sepatu boot pekerja</w:t>
            </w:r>
          </w:p>
        </w:tc>
        <w:tc>
          <w:tcPr>
            <w:tcW w:w="1394" w:type="dxa"/>
            <w:tcBorders>
              <w:top w:val="single" w:sz="4" w:space="0" w:color="auto"/>
              <w:bottom w:val="single" w:sz="4" w:space="0" w:color="auto"/>
            </w:tcBorders>
          </w:tcPr>
          <w:p w:rsidR="00DE1E52" w:rsidRPr="00DE1E52" w:rsidRDefault="00DE1E52" w:rsidP="00692786">
            <w:pPr>
              <w:jc w:val="center"/>
              <w:rPr>
                <w:rFonts w:ascii="Times New Roman" w:hAnsi="Times New Roman" w:cs="Times New Roman"/>
                <w:sz w:val="24"/>
                <w:szCs w:val="24"/>
              </w:rPr>
            </w:pPr>
            <w:r w:rsidRPr="00DE1E52">
              <w:rPr>
                <w:rFonts w:ascii="Times New Roman" w:hAnsi="Times New Roman" w:cs="Times New Roman"/>
                <w:sz w:val="24"/>
                <w:szCs w:val="24"/>
              </w:rPr>
              <w:t>Besi penggantung karkas</w:t>
            </w:r>
          </w:p>
        </w:tc>
        <w:tc>
          <w:tcPr>
            <w:tcW w:w="1281" w:type="dxa"/>
            <w:tcBorders>
              <w:top w:val="single" w:sz="4" w:space="0" w:color="auto"/>
              <w:bottom w:val="single" w:sz="4" w:space="0" w:color="auto"/>
            </w:tcBorders>
          </w:tcPr>
          <w:p w:rsidR="00DE1E52" w:rsidRPr="00DE1E52" w:rsidRDefault="00DE1E52" w:rsidP="00692786">
            <w:pPr>
              <w:jc w:val="center"/>
              <w:rPr>
                <w:rFonts w:ascii="Times New Roman" w:hAnsi="Times New Roman" w:cs="Times New Roman"/>
                <w:sz w:val="24"/>
                <w:szCs w:val="24"/>
              </w:rPr>
            </w:pPr>
            <w:r w:rsidRPr="00DE1E52">
              <w:rPr>
                <w:rFonts w:ascii="Times New Roman" w:hAnsi="Times New Roman" w:cs="Times New Roman"/>
                <w:sz w:val="24"/>
                <w:szCs w:val="24"/>
              </w:rPr>
              <w:t>Alat angkut/truk</w:t>
            </w:r>
          </w:p>
        </w:tc>
        <w:tc>
          <w:tcPr>
            <w:tcW w:w="1361" w:type="dxa"/>
            <w:tcBorders>
              <w:top w:val="single" w:sz="4" w:space="0" w:color="auto"/>
              <w:bottom w:val="single" w:sz="4" w:space="0" w:color="auto"/>
            </w:tcBorders>
          </w:tcPr>
          <w:p w:rsidR="00DE1E52" w:rsidRPr="00DE1E52" w:rsidRDefault="00DE1E52" w:rsidP="00692786">
            <w:pPr>
              <w:jc w:val="center"/>
              <w:rPr>
                <w:rFonts w:ascii="Times New Roman" w:hAnsi="Times New Roman" w:cs="Times New Roman"/>
                <w:sz w:val="24"/>
                <w:szCs w:val="24"/>
              </w:rPr>
            </w:pPr>
            <w:r w:rsidRPr="00DE1E52">
              <w:rPr>
                <w:rFonts w:ascii="Times New Roman" w:hAnsi="Times New Roman" w:cs="Times New Roman"/>
                <w:sz w:val="24"/>
                <w:szCs w:val="24"/>
              </w:rPr>
              <w:t>Lantai Pemotongan</w:t>
            </w:r>
          </w:p>
        </w:tc>
        <w:tc>
          <w:tcPr>
            <w:tcW w:w="1204" w:type="dxa"/>
            <w:tcBorders>
              <w:top w:val="single" w:sz="4" w:space="0" w:color="auto"/>
              <w:bottom w:val="single" w:sz="4" w:space="0" w:color="auto"/>
            </w:tcBorders>
          </w:tcPr>
          <w:p w:rsidR="00DE1E52" w:rsidRPr="00DE1E52" w:rsidRDefault="00DE1E52" w:rsidP="00692786">
            <w:pPr>
              <w:jc w:val="center"/>
              <w:rPr>
                <w:rFonts w:ascii="Times New Roman" w:hAnsi="Times New Roman" w:cs="Times New Roman"/>
                <w:sz w:val="24"/>
                <w:szCs w:val="24"/>
              </w:rPr>
            </w:pPr>
            <w:r w:rsidRPr="00DE1E52">
              <w:rPr>
                <w:rFonts w:ascii="Times New Roman" w:hAnsi="Times New Roman" w:cs="Times New Roman"/>
                <w:sz w:val="24"/>
                <w:szCs w:val="24"/>
              </w:rPr>
              <w:t>Sarung Pisau</w:t>
            </w:r>
          </w:p>
        </w:tc>
      </w:tr>
      <w:tr w:rsidR="00DE1E52" w:rsidTr="00DE1E52">
        <w:tc>
          <w:tcPr>
            <w:tcW w:w="1773" w:type="dxa"/>
            <w:tcBorders>
              <w:top w:val="single" w:sz="4" w:space="0" w:color="auto"/>
            </w:tcBorders>
          </w:tcPr>
          <w:p w:rsidR="00DE1E52" w:rsidRPr="00DE1E52" w:rsidRDefault="00DE1E52" w:rsidP="00692786">
            <w:pPr>
              <w:rPr>
                <w:rFonts w:ascii="Times New Roman" w:eastAsia="Calibri" w:hAnsi="Times New Roman" w:cs="Times New Roman"/>
                <w:sz w:val="24"/>
                <w:szCs w:val="24"/>
                <w:lang w:val="en-US"/>
              </w:rPr>
            </w:pPr>
            <w:r w:rsidRPr="00DE1E52">
              <w:rPr>
                <w:rFonts w:ascii="Times New Roman" w:eastAsia="Calibri" w:hAnsi="Times New Roman" w:cs="Times New Roman"/>
                <w:i/>
                <w:sz w:val="24"/>
                <w:szCs w:val="24"/>
                <w:lang w:val="en-US"/>
              </w:rPr>
              <w:t>E. coli</w:t>
            </w:r>
            <w:r w:rsidRPr="00DE1E52">
              <w:rPr>
                <w:rFonts w:ascii="Times New Roman" w:eastAsia="Calibri" w:hAnsi="Times New Roman" w:cs="Times New Roman"/>
                <w:sz w:val="24"/>
                <w:szCs w:val="24"/>
                <w:lang w:val="en-US"/>
              </w:rPr>
              <w:t xml:space="preserve"> penghasil ESBL (n=10)</w:t>
            </w:r>
          </w:p>
        </w:tc>
        <w:tc>
          <w:tcPr>
            <w:tcW w:w="1244" w:type="dxa"/>
            <w:tcBorders>
              <w:top w:val="single" w:sz="4" w:space="0" w:color="auto"/>
            </w:tcBorders>
            <w:vAlign w:val="center"/>
          </w:tcPr>
          <w:p w:rsidR="00DE1E52" w:rsidRPr="00DE1E52" w:rsidRDefault="00DE1E52" w:rsidP="00692786">
            <w:pPr>
              <w:jc w:val="center"/>
              <w:rPr>
                <w:rFonts w:ascii="Times New Roman" w:eastAsia="Calibri" w:hAnsi="Times New Roman" w:cs="Times New Roman"/>
                <w:sz w:val="24"/>
                <w:szCs w:val="24"/>
                <w:lang w:val="en-US"/>
              </w:rPr>
            </w:pPr>
            <w:r w:rsidRPr="00DE1E52">
              <w:rPr>
                <w:rFonts w:ascii="Times New Roman" w:eastAsia="Calibri" w:hAnsi="Times New Roman" w:cs="Times New Roman"/>
                <w:sz w:val="24"/>
                <w:szCs w:val="24"/>
                <w:lang w:val="en-US"/>
              </w:rPr>
              <w:t>4</w:t>
            </w:r>
          </w:p>
        </w:tc>
        <w:tc>
          <w:tcPr>
            <w:tcW w:w="1211" w:type="dxa"/>
            <w:tcBorders>
              <w:top w:val="single" w:sz="4" w:space="0" w:color="auto"/>
            </w:tcBorders>
            <w:vAlign w:val="center"/>
          </w:tcPr>
          <w:p w:rsidR="00DE1E52" w:rsidRPr="00DE1E52" w:rsidRDefault="00DE1E52" w:rsidP="00692786">
            <w:pPr>
              <w:jc w:val="center"/>
              <w:rPr>
                <w:rFonts w:ascii="Times New Roman" w:eastAsia="Calibri" w:hAnsi="Times New Roman" w:cs="Times New Roman"/>
                <w:sz w:val="24"/>
                <w:szCs w:val="24"/>
                <w:lang w:val="en-US"/>
              </w:rPr>
            </w:pPr>
            <w:r w:rsidRPr="00DE1E52">
              <w:rPr>
                <w:rFonts w:ascii="Times New Roman" w:eastAsia="Calibri" w:hAnsi="Times New Roman" w:cs="Times New Roman"/>
                <w:sz w:val="24"/>
                <w:szCs w:val="24"/>
                <w:lang w:val="en-US"/>
              </w:rPr>
              <w:t>2</w:t>
            </w:r>
          </w:p>
        </w:tc>
        <w:tc>
          <w:tcPr>
            <w:tcW w:w="1394" w:type="dxa"/>
            <w:tcBorders>
              <w:top w:val="single" w:sz="4" w:space="0" w:color="auto"/>
            </w:tcBorders>
            <w:vAlign w:val="center"/>
          </w:tcPr>
          <w:p w:rsidR="00DE1E52" w:rsidRPr="00DE1E52" w:rsidRDefault="00DE1E52" w:rsidP="00692786">
            <w:pPr>
              <w:jc w:val="center"/>
              <w:rPr>
                <w:rFonts w:ascii="Times New Roman" w:eastAsia="Calibri" w:hAnsi="Times New Roman" w:cs="Times New Roman"/>
                <w:sz w:val="24"/>
                <w:szCs w:val="24"/>
                <w:lang w:val="en-US"/>
              </w:rPr>
            </w:pPr>
            <w:r w:rsidRPr="00DE1E52">
              <w:rPr>
                <w:rFonts w:ascii="Times New Roman" w:eastAsia="Calibri" w:hAnsi="Times New Roman" w:cs="Times New Roman"/>
                <w:sz w:val="24"/>
                <w:szCs w:val="24"/>
                <w:lang w:val="en-US"/>
              </w:rPr>
              <w:t>1</w:t>
            </w:r>
          </w:p>
        </w:tc>
        <w:tc>
          <w:tcPr>
            <w:tcW w:w="1281" w:type="dxa"/>
            <w:tcBorders>
              <w:top w:val="single" w:sz="4" w:space="0" w:color="auto"/>
            </w:tcBorders>
            <w:vAlign w:val="center"/>
          </w:tcPr>
          <w:p w:rsidR="00DE1E52" w:rsidRPr="00DE1E52" w:rsidRDefault="00DE1E52" w:rsidP="00692786">
            <w:pPr>
              <w:jc w:val="center"/>
              <w:rPr>
                <w:rFonts w:ascii="Times New Roman" w:eastAsia="Calibri" w:hAnsi="Times New Roman" w:cs="Times New Roman"/>
                <w:sz w:val="24"/>
                <w:szCs w:val="24"/>
                <w:lang w:val="en-US"/>
              </w:rPr>
            </w:pPr>
            <w:r w:rsidRPr="00DE1E52">
              <w:rPr>
                <w:rFonts w:ascii="Times New Roman" w:eastAsia="Calibri" w:hAnsi="Times New Roman" w:cs="Times New Roman"/>
                <w:sz w:val="24"/>
                <w:szCs w:val="24"/>
                <w:lang w:val="en-US"/>
              </w:rPr>
              <w:t>1</w:t>
            </w:r>
          </w:p>
        </w:tc>
        <w:tc>
          <w:tcPr>
            <w:tcW w:w="1361" w:type="dxa"/>
            <w:tcBorders>
              <w:top w:val="single" w:sz="4" w:space="0" w:color="auto"/>
            </w:tcBorders>
            <w:vAlign w:val="center"/>
          </w:tcPr>
          <w:p w:rsidR="00DE1E52" w:rsidRPr="00DE1E52" w:rsidRDefault="00DE1E52" w:rsidP="00692786">
            <w:pPr>
              <w:jc w:val="center"/>
              <w:rPr>
                <w:rFonts w:ascii="Times New Roman" w:eastAsia="Calibri" w:hAnsi="Times New Roman" w:cs="Times New Roman"/>
                <w:sz w:val="24"/>
                <w:szCs w:val="24"/>
                <w:lang w:val="en-US"/>
              </w:rPr>
            </w:pPr>
            <w:r w:rsidRPr="00DE1E52">
              <w:rPr>
                <w:rFonts w:ascii="Times New Roman" w:eastAsia="Calibri" w:hAnsi="Times New Roman" w:cs="Times New Roman"/>
                <w:sz w:val="24"/>
                <w:szCs w:val="24"/>
                <w:lang w:val="en-US"/>
              </w:rPr>
              <w:t>1</w:t>
            </w:r>
          </w:p>
        </w:tc>
        <w:tc>
          <w:tcPr>
            <w:tcW w:w="1204" w:type="dxa"/>
            <w:tcBorders>
              <w:top w:val="single" w:sz="4" w:space="0" w:color="auto"/>
            </w:tcBorders>
            <w:vAlign w:val="center"/>
          </w:tcPr>
          <w:p w:rsidR="00DE1E52" w:rsidRPr="00DE1E52" w:rsidRDefault="00DE1E52" w:rsidP="00692786">
            <w:pPr>
              <w:jc w:val="center"/>
              <w:rPr>
                <w:rFonts w:ascii="Times New Roman" w:eastAsia="Calibri" w:hAnsi="Times New Roman" w:cs="Times New Roman"/>
                <w:sz w:val="24"/>
                <w:szCs w:val="24"/>
                <w:lang w:val="en-US"/>
              </w:rPr>
            </w:pPr>
            <w:r w:rsidRPr="00DE1E52">
              <w:rPr>
                <w:rFonts w:ascii="Times New Roman" w:eastAsia="Calibri" w:hAnsi="Times New Roman" w:cs="Times New Roman"/>
                <w:sz w:val="24"/>
                <w:szCs w:val="24"/>
                <w:lang w:val="en-US"/>
              </w:rPr>
              <w:t>1</w:t>
            </w:r>
          </w:p>
        </w:tc>
      </w:tr>
    </w:tbl>
    <w:p w:rsidR="00010354" w:rsidRDefault="00010354" w:rsidP="00692786">
      <w:pPr>
        <w:spacing w:after="0" w:line="240" w:lineRule="auto"/>
        <w:jc w:val="both"/>
        <w:rPr>
          <w:rFonts w:ascii="Times New Roman" w:eastAsia="Calibri" w:hAnsi="Times New Roman" w:cs="Times New Roman"/>
          <w:sz w:val="24"/>
          <w:szCs w:val="24"/>
        </w:rPr>
      </w:pPr>
    </w:p>
    <w:p w:rsidR="00D8022C" w:rsidRDefault="00D8022C" w:rsidP="00692786">
      <w:pPr>
        <w:spacing w:after="0" w:line="240" w:lineRule="auto"/>
        <w:ind w:firstLine="720"/>
        <w:jc w:val="both"/>
        <w:rPr>
          <w:rFonts w:ascii="Times New Roman" w:hAnsi="Times New Roman" w:cs="Times New Roman"/>
          <w:sz w:val="24"/>
          <w:szCs w:val="24"/>
        </w:rPr>
      </w:pPr>
      <w:proofErr w:type="gramStart"/>
      <w:r w:rsidRPr="00152AAE">
        <w:rPr>
          <w:rFonts w:ascii="Times New Roman" w:hAnsi="Times New Roman" w:cs="Times New Roman"/>
          <w:i/>
          <w:sz w:val="24"/>
          <w:szCs w:val="24"/>
        </w:rPr>
        <w:t>E. coli</w:t>
      </w:r>
      <w:r w:rsidRPr="00152AAE">
        <w:rPr>
          <w:rFonts w:ascii="Times New Roman" w:hAnsi="Times New Roman" w:cs="Times New Roman"/>
          <w:sz w:val="24"/>
          <w:szCs w:val="24"/>
        </w:rPr>
        <w:t xml:space="preserve"> pen</w:t>
      </w:r>
      <w:r>
        <w:rPr>
          <w:rFonts w:ascii="Times New Roman" w:hAnsi="Times New Roman" w:cs="Times New Roman"/>
          <w:sz w:val="24"/>
          <w:szCs w:val="24"/>
        </w:rPr>
        <w:t>ghasil ESBL yang ditemukan, selanjutnya dilakukan pengujian sensitivitas terhadap beberapa antibiotik seperti penisilin, amoksisilin, streptomisin, trimetoprim-sulfametoksasol, dan tetrasiklin.</w:t>
      </w:r>
      <w:proofErr w:type="gramEnd"/>
      <w:r>
        <w:rPr>
          <w:rFonts w:ascii="Times New Roman" w:hAnsi="Times New Roman" w:cs="Times New Roman"/>
          <w:sz w:val="24"/>
          <w:szCs w:val="24"/>
        </w:rPr>
        <w:t xml:space="preserve"> </w:t>
      </w:r>
      <w:r w:rsidRPr="00152AAE">
        <w:rPr>
          <w:rFonts w:ascii="Times New Roman" w:hAnsi="Times New Roman" w:cs="Times New Roman"/>
          <w:sz w:val="24"/>
          <w:szCs w:val="24"/>
        </w:rPr>
        <w:t xml:space="preserve">Hasil pengujian sensitivitas isolat </w:t>
      </w:r>
      <w:r w:rsidRPr="00152AAE">
        <w:rPr>
          <w:rFonts w:ascii="Times New Roman" w:hAnsi="Times New Roman" w:cs="Times New Roman"/>
          <w:i/>
          <w:sz w:val="24"/>
          <w:szCs w:val="24"/>
        </w:rPr>
        <w:t>E. coli</w:t>
      </w:r>
      <w:r w:rsidRPr="00152AAE">
        <w:rPr>
          <w:rFonts w:ascii="Times New Roman" w:hAnsi="Times New Roman" w:cs="Times New Roman"/>
          <w:sz w:val="24"/>
          <w:szCs w:val="24"/>
        </w:rPr>
        <w:t xml:space="preserve"> pen</w:t>
      </w:r>
      <w:r>
        <w:rPr>
          <w:rFonts w:ascii="Times New Roman" w:hAnsi="Times New Roman" w:cs="Times New Roman"/>
          <w:sz w:val="24"/>
          <w:szCs w:val="24"/>
        </w:rPr>
        <w:t>ghasil ESBL terhadap antibiotik disajikan pada Tabel 2 dan p</w:t>
      </w:r>
      <w:r w:rsidRPr="00D8022C">
        <w:rPr>
          <w:rFonts w:ascii="Times New Roman" w:hAnsi="Times New Roman" w:cs="Times New Roman"/>
          <w:sz w:val="24"/>
          <w:szCs w:val="24"/>
        </w:rPr>
        <w:t xml:space="preserve">ola resistensi isolat </w:t>
      </w:r>
      <w:r w:rsidRPr="00152AAE">
        <w:rPr>
          <w:rFonts w:ascii="Times New Roman" w:hAnsi="Times New Roman" w:cs="Times New Roman"/>
          <w:i/>
          <w:sz w:val="24"/>
          <w:szCs w:val="24"/>
        </w:rPr>
        <w:t>E. coli</w:t>
      </w:r>
      <w:r w:rsidRPr="00152AAE">
        <w:rPr>
          <w:rFonts w:ascii="Times New Roman" w:hAnsi="Times New Roman" w:cs="Times New Roman"/>
          <w:sz w:val="24"/>
          <w:szCs w:val="24"/>
        </w:rPr>
        <w:t xml:space="preserve"> pen</w:t>
      </w:r>
      <w:r>
        <w:rPr>
          <w:rFonts w:ascii="Times New Roman" w:hAnsi="Times New Roman" w:cs="Times New Roman"/>
          <w:sz w:val="24"/>
          <w:szCs w:val="24"/>
        </w:rPr>
        <w:t xml:space="preserve">ghasil ESBL </w:t>
      </w:r>
      <w:r w:rsidRPr="00D8022C">
        <w:rPr>
          <w:rFonts w:ascii="Times New Roman" w:hAnsi="Times New Roman" w:cs="Times New Roman"/>
          <w:sz w:val="24"/>
          <w:szCs w:val="24"/>
        </w:rPr>
        <w:t>terhadap antibiotik</w:t>
      </w:r>
      <w:r w:rsidR="00FC38C8">
        <w:rPr>
          <w:rFonts w:ascii="Times New Roman" w:hAnsi="Times New Roman" w:cs="Times New Roman"/>
          <w:sz w:val="24"/>
          <w:szCs w:val="24"/>
        </w:rPr>
        <w:t xml:space="preserve"> disajikan pada Tabel 3. </w:t>
      </w:r>
    </w:p>
    <w:p w:rsidR="009D037A" w:rsidRDefault="009D037A" w:rsidP="00692786">
      <w:pPr>
        <w:spacing w:after="0" w:line="240" w:lineRule="auto"/>
        <w:ind w:firstLine="720"/>
        <w:jc w:val="both"/>
        <w:rPr>
          <w:rFonts w:ascii="Times New Roman" w:hAnsi="Times New Roman" w:cs="Times New Roman"/>
          <w:sz w:val="24"/>
          <w:szCs w:val="24"/>
        </w:rPr>
      </w:pPr>
    </w:p>
    <w:p w:rsidR="00D8022C" w:rsidRPr="00B05CC9" w:rsidRDefault="00D8022C" w:rsidP="00692786">
      <w:pPr>
        <w:spacing w:after="0" w:line="240" w:lineRule="auto"/>
        <w:jc w:val="both"/>
        <w:rPr>
          <w:rFonts w:ascii="Times New Roman" w:hAnsi="Times New Roman" w:cs="Times New Roman"/>
          <w:sz w:val="24"/>
          <w:szCs w:val="24"/>
        </w:rPr>
      </w:pPr>
      <w:r w:rsidRPr="00B05CC9">
        <w:rPr>
          <w:rFonts w:ascii="Times New Roman" w:hAnsi="Times New Roman" w:cs="Times New Roman"/>
          <w:sz w:val="24"/>
          <w:szCs w:val="24"/>
        </w:rPr>
        <w:t>T</w:t>
      </w:r>
      <w:r>
        <w:rPr>
          <w:rFonts w:ascii="Times New Roman" w:hAnsi="Times New Roman" w:cs="Times New Roman"/>
          <w:sz w:val="24"/>
          <w:szCs w:val="24"/>
        </w:rPr>
        <w:t xml:space="preserve">abel 2 </w:t>
      </w:r>
      <w:r w:rsidRPr="00152AAE">
        <w:rPr>
          <w:rFonts w:ascii="Times New Roman" w:hAnsi="Times New Roman" w:cs="Times New Roman"/>
          <w:sz w:val="24"/>
          <w:szCs w:val="24"/>
        </w:rPr>
        <w:t xml:space="preserve">Hasil pengujian sensitivitas isolat </w:t>
      </w:r>
      <w:r w:rsidRPr="00152AAE">
        <w:rPr>
          <w:rFonts w:ascii="Times New Roman" w:hAnsi="Times New Roman" w:cs="Times New Roman"/>
          <w:i/>
          <w:sz w:val="24"/>
          <w:szCs w:val="24"/>
        </w:rPr>
        <w:t>E. coli</w:t>
      </w:r>
      <w:r w:rsidRPr="00152AAE">
        <w:rPr>
          <w:rFonts w:ascii="Times New Roman" w:hAnsi="Times New Roman" w:cs="Times New Roman"/>
          <w:sz w:val="24"/>
          <w:szCs w:val="24"/>
        </w:rPr>
        <w:t xml:space="preserve"> pen</w:t>
      </w:r>
      <w:r>
        <w:rPr>
          <w:rFonts w:ascii="Times New Roman" w:hAnsi="Times New Roman" w:cs="Times New Roman"/>
          <w:sz w:val="24"/>
          <w:szCs w:val="24"/>
        </w:rPr>
        <w:t>ghasil ESBL terhadap antibiotik</w:t>
      </w:r>
    </w:p>
    <w:tbl>
      <w:tblPr>
        <w:tblStyle w:val="TableGrid"/>
        <w:tblW w:w="9356"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3"/>
        <w:gridCol w:w="1135"/>
        <w:gridCol w:w="1134"/>
        <w:gridCol w:w="1134"/>
        <w:gridCol w:w="1134"/>
        <w:gridCol w:w="1134"/>
        <w:gridCol w:w="851"/>
        <w:gridCol w:w="850"/>
        <w:gridCol w:w="851"/>
      </w:tblGrid>
      <w:tr w:rsidR="00D8022C" w:rsidRPr="00B05CC9" w:rsidTr="006B3D50">
        <w:tc>
          <w:tcPr>
            <w:tcW w:w="1133" w:type="dxa"/>
            <w:vMerge w:val="restart"/>
            <w:tcBorders>
              <w:top w:val="single" w:sz="4" w:space="0" w:color="auto"/>
              <w:bottom w:val="single" w:sz="4" w:space="0" w:color="auto"/>
            </w:tcBorders>
          </w:tcPr>
          <w:p w:rsidR="00D8022C" w:rsidRPr="00B05CC9" w:rsidRDefault="00C570BC"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Kode sampel</w:t>
            </w:r>
          </w:p>
        </w:tc>
        <w:tc>
          <w:tcPr>
            <w:tcW w:w="5671" w:type="dxa"/>
            <w:gridSpan w:val="5"/>
            <w:tcBorders>
              <w:top w:val="single" w:sz="4" w:space="0" w:color="auto"/>
              <w:bottom w:val="single" w:sz="4" w:space="0" w:color="auto"/>
            </w:tcBorders>
          </w:tcPr>
          <w:p w:rsidR="00D8022C" w:rsidRPr="00B05CC9" w:rsidRDefault="00C570BC"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Antibiotik </w:t>
            </w:r>
            <w:r w:rsidR="00D8022C" w:rsidRPr="00B05CC9">
              <w:rPr>
                <w:rFonts w:ascii="Times New Roman" w:hAnsi="Times New Roman" w:cs="Times New Roman"/>
                <w:sz w:val="24"/>
                <w:szCs w:val="24"/>
                <w:vertAlign w:val="superscript"/>
                <w:lang w:val="en-US"/>
              </w:rPr>
              <w:t>ab</w:t>
            </w:r>
          </w:p>
        </w:tc>
        <w:tc>
          <w:tcPr>
            <w:tcW w:w="2552" w:type="dxa"/>
            <w:gridSpan w:val="3"/>
            <w:tcBorders>
              <w:top w:val="single" w:sz="4" w:space="0" w:color="auto"/>
              <w:bottom w:val="single" w:sz="4" w:space="0" w:color="auto"/>
            </w:tcBorders>
          </w:tcPr>
          <w:p w:rsidR="00D8022C" w:rsidRPr="00B05CC9" w:rsidRDefault="00D8022C" w:rsidP="00692786">
            <w:pPr>
              <w:jc w:val="center"/>
              <w:rPr>
                <w:rFonts w:ascii="Times New Roman" w:hAnsi="Times New Roman" w:cs="Times New Roman"/>
                <w:sz w:val="24"/>
                <w:szCs w:val="24"/>
                <w:lang w:val="en-US"/>
              </w:rPr>
            </w:pPr>
            <w:r w:rsidRPr="00B05CC9">
              <w:rPr>
                <w:rFonts w:ascii="Times New Roman" w:hAnsi="Times New Roman" w:cs="Times New Roman"/>
                <w:sz w:val="24"/>
                <w:szCs w:val="24"/>
                <w:lang w:val="en-US"/>
              </w:rPr>
              <w:t>Total</w:t>
            </w:r>
          </w:p>
        </w:tc>
      </w:tr>
      <w:tr w:rsidR="00D8022C" w:rsidRPr="00B05CC9" w:rsidTr="006B3D50">
        <w:trPr>
          <w:cantSplit/>
          <w:trHeight w:val="341"/>
        </w:trPr>
        <w:tc>
          <w:tcPr>
            <w:tcW w:w="1133" w:type="dxa"/>
            <w:vMerge/>
            <w:tcBorders>
              <w:top w:val="nil"/>
              <w:bottom w:val="single" w:sz="4" w:space="0" w:color="auto"/>
            </w:tcBorders>
          </w:tcPr>
          <w:p w:rsidR="00D8022C" w:rsidRPr="00B05CC9" w:rsidRDefault="00D8022C" w:rsidP="00692786">
            <w:pPr>
              <w:jc w:val="center"/>
              <w:rPr>
                <w:rFonts w:ascii="Times New Roman" w:hAnsi="Times New Roman" w:cs="Times New Roman"/>
                <w:sz w:val="24"/>
                <w:szCs w:val="24"/>
                <w:lang w:val="en-US"/>
              </w:rPr>
            </w:pPr>
          </w:p>
        </w:tc>
        <w:tc>
          <w:tcPr>
            <w:tcW w:w="1135" w:type="dxa"/>
            <w:tcBorders>
              <w:top w:val="single" w:sz="4" w:space="0" w:color="auto"/>
              <w:bottom w:val="single" w:sz="4" w:space="0" w:color="auto"/>
            </w:tcBorders>
            <w:vAlign w:val="center"/>
          </w:tcPr>
          <w:p w:rsidR="00D8022C" w:rsidRPr="00692B0B" w:rsidRDefault="00D8022C" w:rsidP="00692786">
            <w:pPr>
              <w:jc w:val="center"/>
              <w:rPr>
                <w:rFonts w:ascii="Times New Roman" w:hAnsi="Times New Roman" w:cs="Times New Roman"/>
                <w:sz w:val="24"/>
                <w:szCs w:val="24"/>
                <w:lang w:val="en-US"/>
              </w:rPr>
            </w:pPr>
            <w:r w:rsidRPr="00692B0B">
              <w:rPr>
                <w:rFonts w:ascii="Times New Roman" w:hAnsi="Times New Roman" w:cs="Times New Roman"/>
                <w:sz w:val="24"/>
                <w:szCs w:val="24"/>
                <w:lang w:val="en-US"/>
              </w:rPr>
              <w:t>AMX</w:t>
            </w:r>
          </w:p>
        </w:tc>
        <w:tc>
          <w:tcPr>
            <w:tcW w:w="1134" w:type="dxa"/>
            <w:tcBorders>
              <w:top w:val="single" w:sz="4" w:space="0" w:color="auto"/>
              <w:bottom w:val="single" w:sz="4" w:space="0" w:color="auto"/>
            </w:tcBorders>
            <w:vAlign w:val="center"/>
          </w:tcPr>
          <w:p w:rsidR="00D8022C" w:rsidRPr="00692B0B" w:rsidRDefault="00D8022C" w:rsidP="00692786">
            <w:pPr>
              <w:jc w:val="center"/>
              <w:rPr>
                <w:rFonts w:ascii="Times New Roman" w:hAnsi="Times New Roman" w:cs="Times New Roman"/>
                <w:sz w:val="24"/>
                <w:szCs w:val="24"/>
                <w:lang w:val="en-US"/>
              </w:rPr>
            </w:pPr>
            <w:r w:rsidRPr="00692B0B">
              <w:rPr>
                <w:rFonts w:ascii="Times New Roman" w:hAnsi="Times New Roman" w:cs="Times New Roman"/>
                <w:sz w:val="24"/>
                <w:szCs w:val="24"/>
                <w:lang w:val="en-US"/>
              </w:rPr>
              <w:t>P</w:t>
            </w:r>
          </w:p>
        </w:tc>
        <w:tc>
          <w:tcPr>
            <w:tcW w:w="1134" w:type="dxa"/>
            <w:tcBorders>
              <w:top w:val="single" w:sz="4" w:space="0" w:color="auto"/>
              <w:bottom w:val="single" w:sz="4" w:space="0" w:color="auto"/>
            </w:tcBorders>
            <w:vAlign w:val="center"/>
          </w:tcPr>
          <w:p w:rsidR="00D8022C" w:rsidRPr="00692B0B" w:rsidRDefault="00D8022C" w:rsidP="00692786">
            <w:pPr>
              <w:jc w:val="center"/>
              <w:rPr>
                <w:rFonts w:ascii="Times New Roman" w:hAnsi="Times New Roman" w:cs="Times New Roman"/>
                <w:sz w:val="24"/>
                <w:szCs w:val="24"/>
                <w:lang w:val="en-US"/>
              </w:rPr>
            </w:pPr>
            <w:r w:rsidRPr="00692B0B">
              <w:rPr>
                <w:rFonts w:ascii="Times New Roman" w:hAnsi="Times New Roman" w:cs="Times New Roman"/>
                <w:sz w:val="24"/>
                <w:szCs w:val="24"/>
                <w:lang w:val="en-US"/>
              </w:rPr>
              <w:t>SXT</w:t>
            </w:r>
          </w:p>
        </w:tc>
        <w:tc>
          <w:tcPr>
            <w:tcW w:w="1134" w:type="dxa"/>
            <w:tcBorders>
              <w:top w:val="single" w:sz="4" w:space="0" w:color="auto"/>
              <w:bottom w:val="single" w:sz="4" w:space="0" w:color="auto"/>
            </w:tcBorders>
            <w:vAlign w:val="center"/>
          </w:tcPr>
          <w:p w:rsidR="00D8022C" w:rsidRPr="00692B0B" w:rsidRDefault="00D8022C" w:rsidP="00692786">
            <w:pPr>
              <w:jc w:val="center"/>
              <w:rPr>
                <w:rFonts w:ascii="Times New Roman" w:hAnsi="Times New Roman" w:cs="Times New Roman"/>
                <w:sz w:val="24"/>
                <w:szCs w:val="24"/>
                <w:lang w:val="en-US"/>
              </w:rPr>
            </w:pPr>
            <w:r w:rsidRPr="00692B0B">
              <w:rPr>
                <w:rFonts w:ascii="Times New Roman" w:hAnsi="Times New Roman" w:cs="Times New Roman"/>
                <w:sz w:val="24"/>
                <w:szCs w:val="24"/>
                <w:lang w:val="en-US"/>
              </w:rPr>
              <w:t>S</w:t>
            </w:r>
          </w:p>
        </w:tc>
        <w:tc>
          <w:tcPr>
            <w:tcW w:w="1134" w:type="dxa"/>
            <w:tcBorders>
              <w:top w:val="single" w:sz="4" w:space="0" w:color="auto"/>
              <w:bottom w:val="single" w:sz="4" w:space="0" w:color="auto"/>
            </w:tcBorders>
            <w:vAlign w:val="center"/>
          </w:tcPr>
          <w:p w:rsidR="00D8022C" w:rsidRPr="00692B0B" w:rsidRDefault="00D8022C" w:rsidP="00692786">
            <w:pPr>
              <w:jc w:val="center"/>
              <w:rPr>
                <w:rFonts w:ascii="Times New Roman" w:hAnsi="Times New Roman" w:cs="Times New Roman"/>
                <w:sz w:val="24"/>
                <w:szCs w:val="24"/>
                <w:lang w:val="en-US"/>
              </w:rPr>
            </w:pPr>
            <w:r w:rsidRPr="00692B0B">
              <w:rPr>
                <w:rFonts w:ascii="Times New Roman" w:hAnsi="Times New Roman" w:cs="Times New Roman"/>
                <w:sz w:val="24"/>
                <w:szCs w:val="24"/>
                <w:lang w:val="en-US"/>
              </w:rPr>
              <w:t>TE</w:t>
            </w:r>
          </w:p>
        </w:tc>
        <w:tc>
          <w:tcPr>
            <w:tcW w:w="851" w:type="dxa"/>
            <w:tcBorders>
              <w:top w:val="single" w:sz="4" w:space="0" w:color="auto"/>
              <w:bottom w:val="single" w:sz="4" w:space="0" w:color="auto"/>
            </w:tcBorders>
            <w:vAlign w:val="center"/>
          </w:tcPr>
          <w:p w:rsidR="00D8022C" w:rsidRPr="00692B0B" w:rsidRDefault="00D8022C" w:rsidP="00692786">
            <w:pPr>
              <w:jc w:val="center"/>
              <w:rPr>
                <w:rFonts w:ascii="Times New Roman" w:hAnsi="Times New Roman" w:cs="Times New Roman"/>
                <w:sz w:val="24"/>
                <w:szCs w:val="24"/>
                <w:lang w:val="en-US"/>
              </w:rPr>
            </w:pPr>
            <w:r w:rsidRPr="00692B0B">
              <w:rPr>
                <w:rFonts w:ascii="Times New Roman" w:hAnsi="Times New Roman" w:cs="Times New Roman"/>
                <w:sz w:val="24"/>
                <w:szCs w:val="24"/>
                <w:lang w:val="en-US"/>
              </w:rPr>
              <w:t>R</w:t>
            </w:r>
          </w:p>
        </w:tc>
        <w:tc>
          <w:tcPr>
            <w:tcW w:w="850" w:type="dxa"/>
            <w:tcBorders>
              <w:top w:val="single" w:sz="4" w:space="0" w:color="auto"/>
              <w:bottom w:val="single" w:sz="4" w:space="0" w:color="auto"/>
            </w:tcBorders>
            <w:vAlign w:val="center"/>
          </w:tcPr>
          <w:p w:rsidR="00D8022C" w:rsidRPr="00692B0B" w:rsidRDefault="00D8022C" w:rsidP="00692786">
            <w:pPr>
              <w:jc w:val="center"/>
              <w:rPr>
                <w:rFonts w:ascii="Times New Roman" w:hAnsi="Times New Roman" w:cs="Times New Roman"/>
                <w:sz w:val="24"/>
                <w:szCs w:val="24"/>
                <w:lang w:val="en-US"/>
              </w:rPr>
            </w:pPr>
            <w:r w:rsidRPr="00692B0B">
              <w:rPr>
                <w:rFonts w:ascii="Times New Roman" w:hAnsi="Times New Roman" w:cs="Times New Roman"/>
                <w:sz w:val="24"/>
                <w:szCs w:val="24"/>
                <w:lang w:val="en-US"/>
              </w:rPr>
              <w:t>I</w:t>
            </w:r>
          </w:p>
        </w:tc>
        <w:tc>
          <w:tcPr>
            <w:tcW w:w="851" w:type="dxa"/>
            <w:tcBorders>
              <w:top w:val="single" w:sz="4" w:space="0" w:color="auto"/>
              <w:bottom w:val="single" w:sz="4" w:space="0" w:color="auto"/>
            </w:tcBorders>
            <w:vAlign w:val="center"/>
          </w:tcPr>
          <w:p w:rsidR="00D8022C" w:rsidRPr="00692B0B" w:rsidRDefault="00D8022C" w:rsidP="00692786">
            <w:pPr>
              <w:jc w:val="center"/>
              <w:rPr>
                <w:rFonts w:ascii="Times New Roman" w:hAnsi="Times New Roman" w:cs="Times New Roman"/>
                <w:sz w:val="24"/>
                <w:szCs w:val="24"/>
                <w:lang w:val="en-US"/>
              </w:rPr>
            </w:pPr>
            <w:r w:rsidRPr="00692B0B">
              <w:rPr>
                <w:rFonts w:ascii="Times New Roman" w:hAnsi="Times New Roman" w:cs="Times New Roman"/>
                <w:sz w:val="24"/>
                <w:szCs w:val="24"/>
                <w:lang w:val="en-US"/>
              </w:rPr>
              <w:t>S</w:t>
            </w:r>
          </w:p>
        </w:tc>
      </w:tr>
      <w:tr w:rsidR="00D8022C" w:rsidRPr="00B05CC9" w:rsidTr="006B3D50">
        <w:tc>
          <w:tcPr>
            <w:tcW w:w="1133" w:type="dxa"/>
            <w:tcBorders>
              <w:top w:val="single" w:sz="4" w:space="0" w:color="auto"/>
              <w:left w:val="nil"/>
              <w:bottom w:val="nil"/>
              <w:right w:val="nil"/>
            </w:tcBorders>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2/RKr1</w:t>
            </w:r>
          </w:p>
        </w:tc>
        <w:tc>
          <w:tcPr>
            <w:tcW w:w="1135" w:type="dxa"/>
            <w:tcBorders>
              <w:top w:val="single" w:sz="4" w:space="0" w:color="auto"/>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single" w:sz="4" w:space="0" w:color="auto"/>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single" w:sz="4" w:space="0" w:color="auto"/>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1134" w:type="dxa"/>
            <w:tcBorders>
              <w:top w:val="single" w:sz="4" w:space="0" w:color="auto"/>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I</w:t>
            </w:r>
          </w:p>
        </w:tc>
        <w:tc>
          <w:tcPr>
            <w:tcW w:w="1134" w:type="dxa"/>
            <w:tcBorders>
              <w:top w:val="single" w:sz="4" w:space="0" w:color="auto"/>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851" w:type="dxa"/>
            <w:tcBorders>
              <w:top w:val="single" w:sz="4" w:space="0" w:color="auto"/>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2</w:t>
            </w:r>
          </w:p>
        </w:tc>
        <w:tc>
          <w:tcPr>
            <w:tcW w:w="850" w:type="dxa"/>
            <w:tcBorders>
              <w:top w:val="single" w:sz="4" w:space="0" w:color="auto"/>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1</w:t>
            </w:r>
          </w:p>
        </w:tc>
        <w:tc>
          <w:tcPr>
            <w:tcW w:w="851" w:type="dxa"/>
            <w:tcBorders>
              <w:top w:val="single" w:sz="4" w:space="0" w:color="auto"/>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2</w:t>
            </w:r>
          </w:p>
        </w:tc>
      </w:tr>
      <w:tr w:rsidR="00D8022C" w:rsidRPr="00B05CC9" w:rsidTr="00CB2D67">
        <w:tc>
          <w:tcPr>
            <w:tcW w:w="1133" w:type="dxa"/>
            <w:tcBorders>
              <w:top w:val="nil"/>
              <w:left w:val="nil"/>
              <w:bottom w:val="nil"/>
              <w:right w:val="nil"/>
            </w:tcBorders>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3/RKr1</w:t>
            </w:r>
          </w:p>
        </w:tc>
        <w:tc>
          <w:tcPr>
            <w:tcW w:w="1135"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851"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4</w:t>
            </w:r>
          </w:p>
        </w:tc>
        <w:tc>
          <w:tcPr>
            <w:tcW w:w="850"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c>
          <w:tcPr>
            <w:tcW w:w="851"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1</w:t>
            </w:r>
          </w:p>
        </w:tc>
      </w:tr>
      <w:tr w:rsidR="00D8022C" w:rsidRPr="00B05CC9" w:rsidTr="00CB2D67">
        <w:tc>
          <w:tcPr>
            <w:tcW w:w="1133" w:type="dxa"/>
            <w:tcBorders>
              <w:top w:val="nil"/>
              <w:left w:val="nil"/>
              <w:bottom w:val="nil"/>
              <w:right w:val="nil"/>
            </w:tcBorders>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3/RSP</w:t>
            </w:r>
          </w:p>
        </w:tc>
        <w:tc>
          <w:tcPr>
            <w:tcW w:w="1135"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I</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851"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2</w:t>
            </w:r>
          </w:p>
        </w:tc>
        <w:tc>
          <w:tcPr>
            <w:tcW w:w="850"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1</w:t>
            </w:r>
          </w:p>
        </w:tc>
        <w:tc>
          <w:tcPr>
            <w:tcW w:w="851"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2</w:t>
            </w:r>
          </w:p>
        </w:tc>
      </w:tr>
      <w:tr w:rsidR="00D8022C" w:rsidRPr="00B05CC9" w:rsidTr="00CB2D67">
        <w:tc>
          <w:tcPr>
            <w:tcW w:w="1133" w:type="dxa"/>
            <w:tcBorders>
              <w:top w:val="nil"/>
              <w:left w:val="nil"/>
              <w:bottom w:val="nil"/>
              <w:right w:val="nil"/>
            </w:tcBorders>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4/RKr1</w:t>
            </w:r>
          </w:p>
        </w:tc>
        <w:tc>
          <w:tcPr>
            <w:tcW w:w="1135"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851"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5</w:t>
            </w:r>
          </w:p>
        </w:tc>
        <w:tc>
          <w:tcPr>
            <w:tcW w:w="850"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c>
          <w:tcPr>
            <w:tcW w:w="851"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r>
      <w:tr w:rsidR="00D8022C" w:rsidRPr="00B05CC9" w:rsidTr="00CB2D67">
        <w:tc>
          <w:tcPr>
            <w:tcW w:w="1133" w:type="dxa"/>
            <w:tcBorders>
              <w:top w:val="nil"/>
              <w:left w:val="nil"/>
              <w:bottom w:val="nil"/>
              <w:right w:val="nil"/>
            </w:tcBorders>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4/RSB</w:t>
            </w:r>
          </w:p>
        </w:tc>
        <w:tc>
          <w:tcPr>
            <w:tcW w:w="1135"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I</w:t>
            </w:r>
          </w:p>
        </w:tc>
        <w:tc>
          <w:tcPr>
            <w:tcW w:w="1134"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851"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3</w:t>
            </w:r>
          </w:p>
        </w:tc>
        <w:tc>
          <w:tcPr>
            <w:tcW w:w="850"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1</w:t>
            </w:r>
          </w:p>
        </w:tc>
        <w:tc>
          <w:tcPr>
            <w:tcW w:w="851" w:type="dxa"/>
            <w:tcBorders>
              <w:top w:val="nil"/>
              <w:left w:val="nil"/>
              <w:bottom w:val="nil"/>
              <w:right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1</w:t>
            </w:r>
          </w:p>
        </w:tc>
      </w:tr>
      <w:tr w:rsidR="00D8022C" w:rsidRPr="00B05CC9" w:rsidTr="00CB2D67">
        <w:tc>
          <w:tcPr>
            <w:tcW w:w="1133" w:type="dxa"/>
            <w:tcBorders>
              <w:top w:val="nil"/>
            </w:tcBorders>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4/RKr2</w:t>
            </w:r>
          </w:p>
        </w:tc>
        <w:tc>
          <w:tcPr>
            <w:tcW w:w="1135" w:type="dxa"/>
            <w:tcBorders>
              <w:top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Borders>
              <w:top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851" w:type="dxa"/>
            <w:tcBorders>
              <w:top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4</w:t>
            </w:r>
          </w:p>
        </w:tc>
        <w:tc>
          <w:tcPr>
            <w:tcW w:w="850" w:type="dxa"/>
            <w:tcBorders>
              <w:top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c>
          <w:tcPr>
            <w:tcW w:w="851" w:type="dxa"/>
            <w:tcBorders>
              <w:top w:val="nil"/>
            </w:tcBorders>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1</w:t>
            </w:r>
          </w:p>
        </w:tc>
      </w:tr>
      <w:tr w:rsidR="00D8022C" w:rsidRPr="00B05CC9" w:rsidTr="00CB2D67">
        <w:tc>
          <w:tcPr>
            <w:tcW w:w="1133" w:type="dxa"/>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5/RSB</w:t>
            </w:r>
          </w:p>
        </w:tc>
        <w:tc>
          <w:tcPr>
            <w:tcW w:w="1135"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851"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4</w:t>
            </w:r>
          </w:p>
        </w:tc>
        <w:tc>
          <w:tcPr>
            <w:tcW w:w="850"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c>
          <w:tcPr>
            <w:tcW w:w="851"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1</w:t>
            </w:r>
          </w:p>
        </w:tc>
      </w:tr>
      <w:tr w:rsidR="00D8022C" w:rsidRPr="00B05CC9" w:rsidTr="00CB2D67">
        <w:tc>
          <w:tcPr>
            <w:tcW w:w="1133" w:type="dxa"/>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5/RBS</w:t>
            </w:r>
          </w:p>
        </w:tc>
        <w:tc>
          <w:tcPr>
            <w:tcW w:w="1135"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S</w:t>
            </w:r>
          </w:p>
        </w:tc>
        <w:tc>
          <w:tcPr>
            <w:tcW w:w="851"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3</w:t>
            </w:r>
          </w:p>
        </w:tc>
        <w:tc>
          <w:tcPr>
            <w:tcW w:w="850"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c>
          <w:tcPr>
            <w:tcW w:w="851"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2</w:t>
            </w:r>
          </w:p>
        </w:tc>
      </w:tr>
      <w:tr w:rsidR="00D8022C" w:rsidRPr="00B05CC9" w:rsidTr="00CB2D67">
        <w:tc>
          <w:tcPr>
            <w:tcW w:w="1133" w:type="dxa"/>
          </w:tcPr>
          <w:p w:rsidR="00D8022C" w:rsidRPr="00B05CC9" w:rsidRDefault="00D8022C" w:rsidP="00692786">
            <w:pPr>
              <w:jc w:val="both"/>
              <w:rPr>
                <w:rFonts w:ascii="Times New Roman" w:hAnsi="Times New Roman" w:cs="Times New Roman"/>
                <w:sz w:val="24"/>
                <w:szCs w:val="24"/>
                <w:lang w:val="en-US"/>
              </w:rPr>
            </w:pPr>
            <w:r w:rsidRPr="00B05CC9">
              <w:rPr>
                <w:rFonts w:ascii="Times New Roman" w:hAnsi="Times New Roman" w:cs="Times New Roman"/>
                <w:sz w:val="24"/>
                <w:szCs w:val="24"/>
                <w:lang w:val="en-US"/>
              </w:rPr>
              <w:t>5/RTB</w:t>
            </w:r>
          </w:p>
        </w:tc>
        <w:tc>
          <w:tcPr>
            <w:tcW w:w="1135"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I</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851"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4</w:t>
            </w:r>
          </w:p>
        </w:tc>
        <w:tc>
          <w:tcPr>
            <w:tcW w:w="850"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1</w:t>
            </w:r>
          </w:p>
        </w:tc>
        <w:tc>
          <w:tcPr>
            <w:tcW w:w="851"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r>
      <w:tr w:rsidR="00D8022C" w:rsidRPr="001B0060" w:rsidTr="00CB2D67">
        <w:tc>
          <w:tcPr>
            <w:tcW w:w="1133" w:type="dxa"/>
          </w:tcPr>
          <w:p w:rsidR="00D8022C" w:rsidRPr="001B0060" w:rsidRDefault="00D8022C" w:rsidP="00692786">
            <w:pPr>
              <w:jc w:val="both"/>
              <w:rPr>
                <w:rFonts w:ascii="Times New Roman" w:hAnsi="Times New Roman" w:cs="Times New Roman"/>
                <w:sz w:val="24"/>
                <w:szCs w:val="24"/>
                <w:lang w:val="en-US"/>
              </w:rPr>
            </w:pPr>
            <w:r w:rsidRPr="001B0060">
              <w:rPr>
                <w:rFonts w:ascii="Times New Roman" w:hAnsi="Times New Roman" w:cs="Times New Roman"/>
                <w:sz w:val="24"/>
                <w:szCs w:val="24"/>
                <w:lang w:val="en-US"/>
              </w:rPr>
              <w:t>5/RLP</w:t>
            </w:r>
          </w:p>
        </w:tc>
        <w:tc>
          <w:tcPr>
            <w:tcW w:w="1135"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1134"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R</w:t>
            </w:r>
          </w:p>
        </w:tc>
        <w:tc>
          <w:tcPr>
            <w:tcW w:w="851"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5</w:t>
            </w:r>
          </w:p>
        </w:tc>
        <w:tc>
          <w:tcPr>
            <w:tcW w:w="850"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c>
          <w:tcPr>
            <w:tcW w:w="851" w:type="dxa"/>
          </w:tcPr>
          <w:p w:rsidR="00D8022C" w:rsidRPr="00C570BC" w:rsidRDefault="00D8022C" w:rsidP="00692786">
            <w:pPr>
              <w:jc w:val="center"/>
              <w:rPr>
                <w:rFonts w:ascii="Times New Roman" w:hAnsi="Times New Roman" w:cs="Times New Roman"/>
                <w:sz w:val="24"/>
                <w:szCs w:val="24"/>
                <w:lang w:val="en-US"/>
              </w:rPr>
            </w:pPr>
            <w:r w:rsidRPr="00C570BC">
              <w:rPr>
                <w:rFonts w:ascii="Times New Roman" w:hAnsi="Times New Roman" w:cs="Times New Roman"/>
                <w:sz w:val="24"/>
                <w:szCs w:val="24"/>
                <w:lang w:val="en-US"/>
              </w:rPr>
              <w:t>0</w:t>
            </w:r>
          </w:p>
        </w:tc>
      </w:tr>
    </w:tbl>
    <w:p w:rsidR="00D8022C" w:rsidRDefault="00D8022C" w:rsidP="00692786">
      <w:pPr>
        <w:autoSpaceDE w:val="0"/>
        <w:autoSpaceDN w:val="0"/>
        <w:adjustRightInd w:val="0"/>
        <w:spacing w:after="0" w:line="240" w:lineRule="auto"/>
        <w:jc w:val="both"/>
        <w:rPr>
          <w:rFonts w:ascii="Times New Roman" w:hAnsi="Times New Roman" w:cs="Times New Roman"/>
          <w:b/>
          <w:bCs/>
          <w:sz w:val="24"/>
          <w:szCs w:val="24"/>
        </w:rPr>
      </w:pPr>
      <w:proofErr w:type="gramStart"/>
      <w:r w:rsidRPr="001B0060">
        <w:rPr>
          <w:rFonts w:ascii="Times New Roman" w:hAnsi="Times New Roman" w:cs="Times New Roman"/>
          <w:sz w:val="20"/>
          <w:szCs w:val="20"/>
          <w:vertAlign w:val="superscript"/>
        </w:rPr>
        <w:t>a</w:t>
      </w:r>
      <w:r w:rsidRPr="001B0060">
        <w:rPr>
          <w:rFonts w:ascii="Times New Roman" w:hAnsi="Times New Roman" w:cs="Times New Roman"/>
          <w:sz w:val="20"/>
          <w:szCs w:val="20"/>
        </w:rPr>
        <w:t>AMX</w:t>
      </w:r>
      <w:proofErr w:type="gramEnd"/>
      <w:r w:rsidRPr="001B0060">
        <w:rPr>
          <w:rFonts w:ascii="Times New Roman" w:hAnsi="Times New Roman" w:cs="Times New Roman"/>
          <w:sz w:val="20"/>
          <w:szCs w:val="20"/>
        </w:rPr>
        <w:t xml:space="preserve">: amoksisilin; P: penisilin; SXT: trimethoprim sulfametoksasol; S: streptomisin; </w:t>
      </w:r>
      <w:r>
        <w:rPr>
          <w:rFonts w:ascii="Times New Roman" w:hAnsi="Times New Roman" w:cs="Times New Roman"/>
          <w:sz w:val="20"/>
          <w:szCs w:val="20"/>
        </w:rPr>
        <w:t>TE: tetrasiklin</w:t>
      </w:r>
    </w:p>
    <w:p w:rsidR="00CB2D67" w:rsidRDefault="00D8022C" w:rsidP="00692786">
      <w:pPr>
        <w:autoSpaceDE w:val="0"/>
        <w:autoSpaceDN w:val="0"/>
        <w:adjustRightInd w:val="0"/>
        <w:spacing w:after="0" w:line="240" w:lineRule="auto"/>
        <w:jc w:val="both"/>
        <w:rPr>
          <w:rFonts w:ascii="Times New Roman" w:hAnsi="Times New Roman" w:cs="Times New Roman"/>
          <w:b/>
          <w:bCs/>
          <w:sz w:val="24"/>
          <w:szCs w:val="24"/>
        </w:rPr>
      </w:pPr>
      <w:proofErr w:type="gramStart"/>
      <w:r w:rsidRPr="00692B0B">
        <w:rPr>
          <w:rFonts w:ascii="Times New Roman" w:hAnsi="Times New Roman" w:cs="Times New Roman"/>
          <w:sz w:val="20"/>
          <w:szCs w:val="20"/>
          <w:vertAlign w:val="superscript"/>
        </w:rPr>
        <w:t>b</w:t>
      </w:r>
      <w:r w:rsidRPr="00692B0B">
        <w:rPr>
          <w:rFonts w:ascii="Times New Roman" w:hAnsi="Times New Roman" w:cs="Times New Roman"/>
          <w:sz w:val="20"/>
          <w:szCs w:val="20"/>
        </w:rPr>
        <w:t>S</w:t>
      </w:r>
      <w:proofErr w:type="gramEnd"/>
      <w:r w:rsidRPr="00692B0B">
        <w:rPr>
          <w:rFonts w:ascii="Times New Roman" w:hAnsi="Times New Roman" w:cs="Times New Roman"/>
          <w:sz w:val="20"/>
          <w:szCs w:val="20"/>
        </w:rPr>
        <w:t xml:space="preserve">: </w:t>
      </w:r>
      <w:r w:rsidR="00C570BC">
        <w:rPr>
          <w:rFonts w:ascii="Times New Roman" w:hAnsi="Times New Roman" w:cs="Times New Roman"/>
          <w:sz w:val="20"/>
          <w:szCs w:val="20"/>
        </w:rPr>
        <w:t>S</w:t>
      </w:r>
      <w:r w:rsidR="00C570BC" w:rsidRPr="00C570BC">
        <w:rPr>
          <w:rFonts w:ascii="Times New Roman" w:hAnsi="Times New Roman" w:cs="Times New Roman"/>
          <w:sz w:val="20"/>
          <w:szCs w:val="20"/>
        </w:rPr>
        <w:t>ensitif</w:t>
      </w:r>
      <w:r w:rsidR="00C570BC">
        <w:rPr>
          <w:rFonts w:ascii="Times New Roman" w:hAnsi="Times New Roman" w:cs="Times New Roman"/>
          <w:sz w:val="20"/>
          <w:szCs w:val="20"/>
        </w:rPr>
        <w:t>; I: Intermediet; R: Resisten</w:t>
      </w:r>
    </w:p>
    <w:p w:rsidR="009D037A" w:rsidRPr="009D037A" w:rsidRDefault="009D037A" w:rsidP="00692786">
      <w:pPr>
        <w:autoSpaceDE w:val="0"/>
        <w:autoSpaceDN w:val="0"/>
        <w:adjustRightInd w:val="0"/>
        <w:spacing w:after="0" w:line="240" w:lineRule="auto"/>
        <w:jc w:val="both"/>
        <w:rPr>
          <w:rFonts w:ascii="Times New Roman" w:hAnsi="Times New Roman" w:cs="Times New Roman"/>
          <w:b/>
          <w:bCs/>
          <w:sz w:val="24"/>
          <w:szCs w:val="24"/>
        </w:rPr>
      </w:pPr>
    </w:p>
    <w:p w:rsidR="00C570BC" w:rsidRDefault="00C570BC" w:rsidP="006927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 P</w:t>
      </w:r>
      <w:r w:rsidRPr="00D8022C">
        <w:rPr>
          <w:rFonts w:ascii="Times New Roman" w:hAnsi="Times New Roman" w:cs="Times New Roman"/>
          <w:sz w:val="24"/>
          <w:szCs w:val="24"/>
        </w:rPr>
        <w:t xml:space="preserve">ola resistensi isolat </w:t>
      </w:r>
      <w:r w:rsidRPr="00152AAE">
        <w:rPr>
          <w:rFonts w:ascii="Times New Roman" w:hAnsi="Times New Roman" w:cs="Times New Roman"/>
          <w:i/>
          <w:sz w:val="24"/>
          <w:szCs w:val="24"/>
        </w:rPr>
        <w:t>E. coli</w:t>
      </w:r>
      <w:r w:rsidRPr="00152AAE">
        <w:rPr>
          <w:rFonts w:ascii="Times New Roman" w:hAnsi="Times New Roman" w:cs="Times New Roman"/>
          <w:sz w:val="24"/>
          <w:szCs w:val="24"/>
        </w:rPr>
        <w:t xml:space="preserve"> pen</w:t>
      </w:r>
      <w:r>
        <w:rPr>
          <w:rFonts w:ascii="Times New Roman" w:hAnsi="Times New Roman" w:cs="Times New Roman"/>
          <w:sz w:val="24"/>
          <w:szCs w:val="24"/>
        </w:rPr>
        <w:t xml:space="preserve">ghasil ESBL </w:t>
      </w:r>
      <w:r w:rsidRPr="00D8022C">
        <w:rPr>
          <w:rFonts w:ascii="Times New Roman" w:hAnsi="Times New Roman" w:cs="Times New Roman"/>
          <w:sz w:val="24"/>
          <w:szCs w:val="24"/>
        </w:rPr>
        <w:t>terhadap antibiotik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586"/>
        <w:gridCol w:w="3192"/>
      </w:tblGrid>
      <w:tr w:rsidR="00C570BC" w:rsidTr="00CB2D67">
        <w:tc>
          <w:tcPr>
            <w:tcW w:w="3192" w:type="dxa"/>
            <w:tcBorders>
              <w:top w:val="single" w:sz="4" w:space="0" w:color="auto"/>
              <w:bottom w:val="single" w:sz="4" w:space="0" w:color="auto"/>
            </w:tcBorders>
          </w:tcPr>
          <w:p w:rsidR="00C570BC" w:rsidRPr="00C570BC" w:rsidRDefault="00C570BC"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Pola resistensi terhadap agen antibiotik</w:t>
            </w:r>
          </w:p>
        </w:tc>
        <w:tc>
          <w:tcPr>
            <w:tcW w:w="2586" w:type="dxa"/>
            <w:tcBorders>
              <w:top w:val="single" w:sz="4" w:space="0" w:color="auto"/>
              <w:bottom w:val="single" w:sz="4" w:space="0" w:color="auto"/>
            </w:tcBorders>
          </w:tcPr>
          <w:p w:rsidR="00C570BC" w:rsidRPr="00C570BC" w:rsidRDefault="00C570BC"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Jumlah (n)</w:t>
            </w:r>
          </w:p>
        </w:tc>
        <w:tc>
          <w:tcPr>
            <w:tcW w:w="3192" w:type="dxa"/>
            <w:tcBorders>
              <w:top w:val="single" w:sz="4" w:space="0" w:color="auto"/>
              <w:bottom w:val="single" w:sz="4" w:space="0" w:color="auto"/>
            </w:tcBorders>
          </w:tcPr>
          <w:p w:rsidR="00C570BC" w:rsidRPr="00C570BC"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Jenis</w:t>
            </w:r>
            <w:r w:rsidRPr="00CB2D67">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 xml:space="preserve"> </w:t>
            </w:r>
            <w:r w:rsidR="00C570BC">
              <w:rPr>
                <w:rFonts w:ascii="Times New Roman" w:hAnsi="Times New Roman" w:cs="Times New Roman"/>
                <w:sz w:val="24"/>
                <w:szCs w:val="24"/>
                <w:lang w:val="en-US"/>
              </w:rPr>
              <w:t>dan jumlah isolat</w:t>
            </w:r>
          </w:p>
        </w:tc>
      </w:tr>
      <w:tr w:rsidR="00CB2D67" w:rsidTr="00CB2D67">
        <w:tc>
          <w:tcPr>
            <w:tcW w:w="3192" w:type="dxa"/>
            <w:tcBorders>
              <w:top w:val="single" w:sz="4" w:space="0" w:color="auto"/>
            </w:tcBorders>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586" w:type="dxa"/>
            <w:tcBorders>
              <w:top w:val="single" w:sz="4" w:space="0" w:color="auto"/>
            </w:tcBorders>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2" w:type="dxa"/>
            <w:tcBorders>
              <w:top w:val="single" w:sz="4" w:space="0" w:color="auto"/>
            </w:tcBorders>
          </w:tcPr>
          <w:p w:rsidR="00CB2D67" w:rsidRPr="00CB2D67" w:rsidRDefault="00CB2D67" w:rsidP="00692786">
            <w:pP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CB2D67" w:rsidTr="00CB2D67">
        <w:tc>
          <w:tcPr>
            <w:tcW w:w="3192"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86"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2" w:type="dxa"/>
          </w:tcPr>
          <w:p w:rsidR="00CB2D67" w:rsidRPr="00CB2D67" w:rsidRDefault="00CB2D67" w:rsidP="00692786">
            <w:pP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CB2D67" w:rsidTr="00CB2D67">
        <w:tc>
          <w:tcPr>
            <w:tcW w:w="3192"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86"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192" w:type="dxa"/>
          </w:tcPr>
          <w:p w:rsidR="00CB2D67" w:rsidRPr="00CB2D67" w:rsidRDefault="00CB2D67" w:rsidP="00692786">
            <w:pPr>
              <w:rPr>
                <w:rFonts w:ascii="Times New Roman" w:hAnsi="Times New Roman" w:cs="Times New Roman"/>
                <w:sz w:val="24"/>
                <w:szCs w:val="24"/>
                <w:lang w:val="en-US"/>
              </w:rPr>
            </w:pPr>
            <w:r>
              <w:rPr>
                <w:rFonts w:ascii="Times New Roman" w:hAnsi="Times New Roman" w:cs="Times New Roman"/>
                <w:sz w:val="24"/>
                <w:szCs w:val="24"/>
                <w:lang w:val="en-US"/>
              </w:rPr>
              <w:t>AMX+P (2)</w:t>
            </w:r>
          </w:p>
        </w:tc>
      </w:tr>
      <w:tr w:rsidR="00CB2D67" w:rsidTr="00CB2D67">
        <w:tc>
          <w:tcPr>
            <w:tcW w:w="3192"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86"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192" w:type="dxa"/>
          </w:tcPr>
          <w:p w:rsidR="00CB2D67" w:rsidRPr="00CB2D67" w:rsidRDefault="00CB2D67" w:rsidP="00692786">
            <w:pPr>
              <w:rPr>
                <w:rFonts w:ascii="Times New Roman" w:hAnsi="Times New Roman" w:cs="Times New Roman"/>
                <w:sz w:val="24"/>
                <w:szCs w:val="24"/>
                <w:lang w:val="en-US"/>
              </w:rPr>
            </w:pPr>
            <w:r>
              <w:rPr>
                <w:rFonts w:ascii="Times New Roman" w:hAnsi="Times New Roman" w:cs="Times New Roman"/>
                <w:sz w:val="24"/>
                <w:szCs w:val="24"/>
                <w:lang w:val="en-US"/>
              </w:rPr>
              <w:t>AMX+P+SXT (1),  AMX+P+S (1)</w:t>
            </w:r>
          </w:p>
        </w:tc>
      </w:tr>
      <w:tr w:rsidR="00CB2D67" w:rsidTr="00CB2D67">
        <w:tc>
          <w:tcPr>
            <w:tcW w:w="3192"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586"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192" w:type="dxa"/>
          </w:tcPr>
          <w:p w:rsidR="00CB2D67" w:rsidRPr="00CB2D67" w:rsidRDefault="00CB2D67" w:rsidP="00692786">
            <w:pPr>
              <w:rPr>
                <w:rFonts w:ascii="Times New Roman" w:hAnsi="Times New Roman" w:cs="Times New Roman"/>
                <w:sz w:val="24"/>
                <w:szCs w:val="24"/>
                <w:lang w:val="en-US"/>
              </w:rPr>
            </w:pPr>
            <w:r>
              <w:rPr>
                <w:rFonts w:ascii="Times New Roman" w:hAnsi="Times New Roman" w:cs="Times New Roman"/>
                <w:sz w:val="24"/>
                <w:szCs w:val="24"/>
                <w:lang w:val="en-US"/>
              </w:rPr>
              <w:t>AMX+P+SXT+S (3), AMX+P+S+TE (1)</w:t>
            </w:r>
          </w:p>
        </w:tc>
      </w:tr>
      <w:tr w:rsidR="00CB2D67" w:rsidTr="00CB2D67">
        <w:tc>
          <w:tcPr>
            <w:tcW w:w="3192"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586" w:type="dxa"/>
          </w:tcPr>
          <w:p w:rsidR="00CB2D67" w:rsidRPr="00CB2D67" w:rsidRDefault="00CB2D67" w:rsidP="0069278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192" w:type="dxa"/>
          </w:tcPr>
          <w:p w:rsidR="00CB2D67" w:rsidRPr="00CB2D67" w:rsidRDefault="00CB2D67" w:rsidP="00692786">
            <w:pPr>
              <w:rPr>
                <w:rFonts w:ascii="Times New Roman" w:hAnsi="Times New Roman" w:cs="Times New Roman"/>
                <w:sz w:val="24"/>
                <w:szCs w:val="24"/>
                <w:lang w:val="en-US"/>
              </w:rPr>
            </w:pPr>
            <w:r>
              <w:rPr>
                <w:rFonts w:ascii="Times New Roman" w:hAnsi="Times New Roman" w:cs="Times New Roman"/>
                <w:sz w:val="24"/>
                <w:szCs w:val="24"/>
                <w:lang w:val="en-US"/>
              </w:rPr>
              <w:t>AMX+P+SXT+S+TE (2)</w:t>
            </w:r>
          </w:p>
        </w:tc>
      </w:tr>
    </w:tbl>
    <w:p w:rsidR="00CB2D67" w:rsidRDefault="00CB2D67" w:rsidP="0069278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Keterangan: </w:t>
      </w:r>
      <w:r w:rsidRPr="001B0060">
        <w:rPr>
          <w:rFonts w:ascii="Times New Roman" w:hAnsi="Times New Roman" w:cs="Times New Roman"/>
          <w:sz w:val="20"/>
          <w:szCs w:val="20"/>
          <w:vertAlign w:val="superscript"/>
        </w:rPr>
        <w:t>a</w:t>
      </w:r>
      <w:r w:rsidRPr="001B0060">
        <w:rPr>
          <w:rFonts w:ascii="Times New Roman" w:hAnsi="Times New Roman" w:cs="Times New Roman"/>
          <w:sz w:val="20"/>
          <w:szCs w:val="20"/>
        </w:rPr>
        <w:t xml:space="preserve">AMX: amoksisilin; P: penisilin; SXT: trimethoprim sulfametoksasol; S: streptomisin; </w:t>
      </w:r>
    </w:p>
    <w:p w:rsidR="00CB2D67" w:rsidRDefault="00CB2D67" w:rsidP="00692786">
      <w:pPr>
        <w:autoSpaceDE w:val="0"/>
        <w:autoSpaceDN w:val="0"/>
        <w:adjustRightInd w:val="0"/>
        <w:spacing w:after="0" w:line="240" w:lineRule="auto"/>
        <w:ind w:left="720"/>
        <w:jc w:val="both"/>
        <w:rPr>
          <w:rFonts w:ascii="Times New Roman" w:hAnsi="Times New Roman" w:cs="Times New Roman"/>
          <w:sz w:val="20"/>
          <w:szCs w:val="20"/>
        </w:rPr>
      </w:pPr>
      <w:r>
        <w:rPr>
          <w:rFonts w:ascii="Times New Roman" w:hAnsi="Times New Roman" w:cs="Times New Roman"/>
          <w:sz w:val="20"/>
          <w:szCs w:val="20"/>
        </w:rPr>
        <w:t xml:space="preserve">          TE: tetrasiklin</w:t>
      </w:r>
    </w:p>
    <w:p w:rsidR="00C570BC" w:rsidRDefault="00C570BC" w:rsidP="00692786">
      <w:pPr>
        <w:spacing w:after="0" w:line="240" w:lineRule="auto"/>
        <w:rPr>
          <w:rFonts w:ascii="Times New Roman" w:hAnsi="Times New Roman" w:cs="Times New Roman"/>
          <w:sz w:val="24"/>
          <w:szCs w:val="24"/>
        </w:rPr>
      </w:pPr>
    </w:p>
    <w:p w:rsidR="00692786" w:rsidRDefault="00692786" w:rsidP="00692786">
      <w:pPr>
        <w:spacing w:after="0" w:line="240" w:lineRule="auto"/>
        <w:rPr>
          <w:rFonts w:ascii="Times New Roman" w:hAnsi="Times New Roman" w:cs="Times New Roman"/>
          <w:sz w:val="24"/>
          <w:szCs w:val="24"/>
        </w:rPr>
      </w:pPr>
    </w:p>
    <w:p w:rsidR="00692786" w:rsidRDefault="00692786" w:rsidP="00692786">
      <w:pPr>
        <w:spacing w:after="0" w:line="240" w:lineRule="auto"/>
        <w:rPr>
          <w:rFonts w:ascii="Times New Roman" w:hAnsi="Times New Roman" w:cs="Times New Roman"/>
          <w:sz w:val="24"/>
          <w:szCs w:val="24"/>
        </w:rPr>
      </w:pPr>
    </w:p>
    <w:p w:rsidR="00692786" w:rsidRPr="00D8022C" w:rsidRDefault="00692786" w:rsidP="00692786">
      <w:pPr>
        <w:spacing w:after="0" w:line="240" w:lineRule="auto"/>
        <w:rPr>
          <w:rFonts w:ascii="Times New Roman" w:hAnsi="Times New Roman" w:cs="Times New Roman"/>
          <w:sz w:val="24"/>
          <w:szCs w:val="24"/>
        </w:rPr>
      </w:pPr>
      <w:bookmarkStart w:id="0" w:name="_GoBack"/>
      <w:bookmarkEnd w:id="0"/>
    </w:p>
    <w:p w:rsidR="00A658D8" w:rsidRPr="00FC4DD1" w:rsidRDefault="00163733" w:rsidP="00692786">
      <w:pPr>
        <w:spacing w:after="0" w:line="240" w:lineRule="auto"/>
        <w:jc w:val="center"/>
        <w:rPr>
          <w:rFonts w:ascii="Times New Roman" w:eastAsia="Calibri" w:hAnsi="Times New Roman" w:cs="Times New Roman"/>
          <w:b/>
          <w:sz w:val="24"/>
          <w:szCs w:val="24"/>
        </w:rPr>
      </w:pPr>
      <w:r w:rsidRPr="00FC4DD1">
        <w:rPr>
          <w:rFonts w:ascii="Times New Roman" w:eastAsia="Calibri" w:hAnsi="Times New Roman" w:cs="Times New Roman"/>
          <w:b/>
          <w:sz w:val="24"/>
          <w:szCs w:val="24"/>
        </w:rPr>
        <w:lastRenderedPageBreak/>
        <w:t>PEMBAHASAN</w:t>
      </w:r>
    </w:p>
    <w:p w:rsidR="00163733" w:rsidRDefault="00163733" w:rsidP="00692786">
      <w:pPr>
        <w:spacing w:after="0" w:line="24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 xml:space="preserve">Bakteri </w:t>
      </w:r>
      <w:r w:rsidR="00A658D8" w:rsidRPr="00152AAE">
        <w:rPr>
          <w:rFonts w:ascii="Times New Roman" w:eastAsia="Calibri" w:hAnsi="Times New Roman" w:cs="Times New Roman"/>
          <w:i/>
          <w:sz w:val="24"/>
          <w:szCs w:val="24"/>
        </w:rPr>
        <w:t>E. coli</w:t>
      </w:r>
      <w:r w:rsidR="00A658D8" w:rsidRPr="00152AA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yang diduga </w:t>
      </w:r>
      <w:r w:rsidR="00A658D8" w:rsidRPr="00152AAE">
        <w:rPr>
          <w:rFonts w:ascii="Times New Roman" w:eastAsia="Calibri" w:hAnsi="Times New Roman" w:cs="Times New Roman"/>
          <w:sz w:val="24"/>
          <w:szCs w:val="24"/>
        </w:rPr>
        <w:t xml:space="preserve">penghasil ESBL ditunjukkan dengan adanya pertumbuhan pada </w:t>
      </w:r>
      <w:r w:rsidR="00A658D8" w:rsidRPr="00152AAE">
        <w:rPr>
          <w:rFonts w:ascii="Times New Roman" w:eastAsia="Calibri" w:hAnsi="Times New Roman" w:cs="Times New Roman"/>
          <w:i/>
          <w:sz w:val="24"/>
          <w:szCs w:val="24"/>
        </w:rPr>
        <w:t>MacConkay</w:t>
      </w:r>
      <w:r w:rsidR="00A658D8" w:rsidRPr="00152AAE">
        <w:rPr>
          <w:rFonts w:ascii="Times New Roman" w:eastAsia="Calibri" w:hAnsi="Times New Roman" w:cs="Times New Roman"/>
          <w:sz w:val="24"/>
          <w:szCs w:val="24"/>
        </w:rPr>
        <w:t xml:space="preserve"> </w:t>
      </w:r>
      <w:r w:rsidR="00A658D8" w:rsidRPr="00152AAE">
        <w:rPr>
          <w:rFonts w:ascii="Times New Roman" w:eastAsia="Calibri" w:hAnsi="Times New Roman" w:cs="Times New Roman"/>
          <w:i/>
          <w:sz w:val="24"/>
          <w:szCs w:val="24"/>
        </w:rPr>
        <w:t>agar</w:t>
      </w:r>
      <w:r w:rsidR="00A658D8" w:rsidRPr="00152AAE">
        <w:rPr>
          <w:rFonts w:ascii="Times New Roman" w:eastAsia="Calibri" w:hAnsi="Times New Roman" w:cs="Times New Roman"/>
          <w:sz w:val="24"/>
          <w:szCs w:val="24"/>
        </w:rPr>
        <w:t xml:space="preserve"> </w:t>
      </w:r>
      <w:r w:rsidR="00010354" w:rsidRPr="00152AAE">
        <w:rPr>
          <w:rFonts w:ascii="Times New Roman" w:eastAsia="Calibri" w:hAnsi="Times New Roman" w:cs="Times New Roman"/>
          <w:sz w:val="24"/>
          <w:szCs w:val="24"/>
        </w:rPr>
        <w:t>yang mengandung sefotaksim 1</w:t>
      </w:r>
      <w:r w:rsidR="00010354" w:rsidRPr="00152AAE">
        <w:rPr>
          <w:rFonts w:ascii="Times New Roman" w:eastAsia="Calibri" w:hAnsi="Times New Roman" w:cs="Times New Roman"/>
          <w:sz w:val="24"/>
          <w:szCs w:val="24"/>
          <w:lang w:val="id-ID"/>
        </w:rPr>
        <w:t xml:space="preserve"> </w:t>
      </w:r>
      <w:r w:rsidR="00010354" w:rsidRPr="00152AAE">
        <w:rPr>
          <w:rFonts w:ascii="Times New Roman" w:eastAsia="Calibri" w:hAnsi="Times New Roman" w:cs="Times New Roman"/>
          <w:sz w:val="24"/>
          <w:szCs w:val="24"/>
        </w:rPr>
        <w:t>µg/</w:t>
      </w:r>
      <w:r w:rsidR="00010354" w:rsidRPr="00152AAE">
        <w:rPr>
          <w:rFonts w:ascii="Times New Roman" w:eastAsia="Calibri" w:hAnsi="Times New Roman" w:cs="Times New Roman"/>
          <w:sz w:val="24"/>
          <w:szCs w:val="24"/>
          <w:lang w:val="id-ID"/>
        </w:rPr>
        <w:t>m</w:t>
      </w:r>
      <w:r w:rsidR="00010354" w:rsidRPr="00152AAE">
        <w:rPr>
          <w:rFonts w:ascii="Times New Roman" w:eastAsia="Calibri" w:hAnsi="Times New Roman" w:cs="Times New Roman"/>
          <w:sz w:val="24"/>
          <w:szCs w:val="24"/>
        </w:rPr>
        <w:t xml:space="preserve">l </w:t>
      </w:r>
      <w:r w:rsidR="00010354" w:rsidRPr="00152AAE">
        <w:rPr>
          <w:rFonts w:ascii="Times New Roman" w:hAnsi="Times New Roman" w:cs="Times New Roman"/>
          <w:sz w:val="24"/>
          <w:szCs w:val="24"/>
        </w:rPr>
        <w:t>dengan ciri koloni berbentuk bulat, halus, berwarna merah, dan di</w:t>
      </w:r>
      <w:r w:rsidR="00010354">
        <w:rPr>
          <w:rFonts w:ascii="Times New Roman" w:hAnsi="Times New Roman" w:cs="Times New Roman"/>
          <w:sz w:val="24"/>
          <w:szCs w:val="24"/>
        </w:rPr>
        <w:t>kelilingi zona keruh (Gambar 1a)</w:t>
      </w:r>
      <w:r w:rsidR="00010354" w:rsidRPr="00152AAE">
        <w:rPr>
          <w:rFonts w:ascii="Times New Roman" w:hAnsi="Times New Roman" w:cs="Times New Roman"/>
          <w:sz w:val="24"/>
          <w:szCs w:val="24"/>
        </w:rPr>
        <w:t xml:space="preserve">. </w:t>
      </w:r>
      <w:proofErr w:type="gramStart"/>
      <w:r w:rsidR="00010354" w:rsidRPr="00152AAE">
        <w:rPr>
          <w:rFonts w:ascii="Times New Roman" w:hAnsi="Times New Roman" w:cs="Times New Roman"/>
          <w:i/>
          <w:sz w:val="24"/>
          <w:szCs w:val="24"/>
        </w:rPr>
        <w:t>MacConkey agar</w:t>
      </w:r>
      <w:r w:rsidR="00010354" w:rsidRPr="00152AAE">
        <w:rPr>
          <w:rFonts w:ascii="Times New Roman" w:hAnsi="Times New Roman" w:cs="Times New Roman"/>
          <w:sz w:val="24"/>
          <w:szCs w:val="24"/>
        </w:rPr>
        <w:t xml:space="preserve"> merupakan media selektif dan </w:t>
      </w:r>
      <w:r w:rsidR="00010354">
        <w:rPr>
          <w:rFonts w:ascii="Times New Roman" w:hAnsi="Times New Roman" w:cs="Times New Roman"/>
          <w:sz w:val="24"/>
          <w:szCs w:val="24"/>
        </w:rPr>
        <w:t>dapat membedakan</w:t>
      </w:r>
      <w:r w:rsidR="00010354" w:rsidRPr="00152AAE">
        <w:rPr>
          <w:rFonts w:ascii="Times New Roman" w:hAnsi="Times New Roman" w:cs="Times New Roman"/>
          <w:sz w:val="24"/>
          <w:szCs w:val="24"/>
        </w:rPr>
        <w:t xml:space="preserve"> antara bakteri enterik yang memfermentasi laktosa dan tidak memfermentasi laktosa.</w:t>
      </w:r>
      <w:proofErr w:type="gramEnd"/>
      <w:r w:rsidR="00010354" w:rsidRPr="00152AAE">
        <w:rPr>
          <w:rFonts w:ascii="Times New Roman" w:hAnsi="Times New Roman" w:cs="Times New Roman"/>
          <w:sz w:val="24"/>
          <w:szCs w:val="24"/>
        </w:rPr>
        <w:t xml:space="preserve"> Sampel diduga </w:t>
      </w:r>
      <w:r w:rsidR="00010354" w:rsidRPr="00152AAE">
        <w:rPr>
          <w:rFonts w:ascii="Times New Roman" w:hAnsi="Times New Roman" w:cs="Times New Roman"/>
          <w:i/>
          <w:iCs/>
          <w:sz w:val="24"/>
          <w:szCs w:val="24"/>
        </w:rPr>
        <w:t xml:space="preserve">E. coli </w:t>
      </w:r>
      <w:r w:rsidR="00010354" w:rsidRPr="00152AAE">
        <w:rPr>
          <w:rFonts w:ascii="Times New Roman" w:hAnsi="Times New Roman" w:cs="Times New Roman"/>
          <w:iCs/>
          <w:sz w:val="24"/>
          <w:szCs w:val="24"/>
        </w:rPr>
        <w:t xml:space="preserve">penghasil ESBL </w:t>
      </w:r>
      <w:r w:rsidR="00010354" w:rsidRPr="00152AAE">
        <w:rPr>
          <w:rFonts w:ascii="Times New Roman" w:hAnsi="Times New Roman" w:cs="Times New Roman"/>
          <w:sz w:val="24"/>
          <w:szCs w:val="24"/>
        </w:rPr>
        <w:t xml:space="preserve">juga ditumbuhkan pada media </w:t>
      </w:r>
      <w:r w:rsidR="00010354" w:rsidRPr="00152AAE">
        <w:rPr>
          <w:rFonts w:ascii="Times New Roman" w:hAnsi="Times New Roman" w:cs="Times New Roman"/>
          <w:i/>
          <w:sz w:val="24"/>
          <w:szCs w:val="24"/>
        </w:rPr>
        <w:t xml:space="preserve">Levine </w:t>
      </w:r>
      <w:r w:rsidR="00010354" w:rsidRPr="00152AAE">
        <w:rPr>
          <w:rFonts w:ascii="Times New Roman" w:hAnsi="Times New Roman" w:cs="Times New Roman"/>
          <w:i/>
          <w:iCs/>
          <w:sz w:val="24"/>
          <w:szCs w:val="24"/>
        </w:rPr>
        <w:t xml:space="preserve">eosin methylene blue agar </w:t>
      </w:r>
      <w:r w:rsidR="00010354" w:rsidRPr="00152AAE">
        <w:rPr>
          <w:rFonts w:ascii="Times New Roman" w:hAnsi="Times New Roman" w:cs="Times New Roman"/>
          <w:sz w:val="24"/>
          <w:szCs w:val="24"/>
        </w:rPr>
        <w:t xml:space="preserve">(L-EMBA) dan </w:t>
      </w:r>
      <w:r w:rsidR="00010354" w:rsidRPr="00247224">
        <w:rPr>
          <w:rFonts w:ascii="Times New Roman" w:hAnsi="Times New Roman" w:cs="Times New Roman"/>
          <w:i/>
          <w:sz w:val="24"/>
          <w:szCs w:val="24"/>
        </w:rPr>
        <w:t>Brilliance</w:t>
      </w:r>
      <w:r w:rsidR="00010354" w:rsidRPr="00152AAE">
        <w:rPr>
          <w:rFonts w:ascii="Times New Roman" w:hAnsi="Times New Roman" w:cs="Times New Roman"/>
          <w:sz w:val="24"/>
          <w:szCs w:val="24"/>
          <w:vertAlign w:val="superscript"/>
        </w:rPr>
        <w:t>TM</w:t>
      </w:r>
      <w:r w:rsidR="00010354" w:rsidRPr="00152AAE">
        <w:rPr>
          <w:rFonts w:ascii="Times New Roman" w:hAnsi="Times New Roman" w:cs="Times New Roman"/>
          <w:sz w:val="24"/>
          <w:szCs w:val="24"/>
        </w:rPr>
        <w:t xml:space="preserve"> ESBL Agar den</w:t>
      </w:r>
      <w:r w:rsidR="00010354">
        <w:rPr>
          <w:rFonts w:ascii="Times New Roman" w:hAnsi="Times New Roman" w:cs="Times New Roman"/>
          <w:sz w:val="24"/>
          <w:szCs w:val="24"/>
        </w:rPr>
        <w:t xml:space="preserve">gan metode gores (Gambar 1b dan 1c). </w:t>
      </w:r>
      <w:proofErr w:type="gramStart"/>
      <w:r w:rsidR="00010354" w:rsidRPr="00937565">
        <w:rPr>
          <w:rFonts w:ascii="Times New Roman" w:hAnsi="Times New Roman" w:cs="Times New Roman"/>
          <w:sz w:val="24"/>
          <w:szCs w:val="24"/>
        </w:rPr>
        <w:t xml:space="preserve">Ciri koloni yang diduga </w:t>
      </w:r>
      <w:r w:rsidR="00010354" w:rsidRPr="00937565">
        <w:rPr>
          <w:rFonts w:ascii="Times New Roman" w:hAnsi="Times New Roman" w:cs="Times New Roman"/>
          <w:i/>
          <w:iCs/>
          <w:sz w:val="24"/>
          <w:szCs w:val="24"/>
        </w:rPr>
        <w:t xml:space="preserve">E. coli </w:t>
      </w:r>
      <w:r w:rsidR="00010354" w:rsidRPr="00937565">
        <w:rPr>
          <w:rFonts w:ascii="Times New Roman" w:hAnsi="Times New Roman" w:cs="Times New Roman"/>
          <w:iCs/>
          <w:sz w:val="24"/>
          <w:szCs w:val="24"/>
        </w:rPr>
        <w:t xml:space="preserve">penghasil ESBL pada media L-EMBA ditunjukkan </w:t>
      </w:r>
      <w:r w:rsidR="00010354" w:rsidRPr="00937565">
        <w:rPr>
          <w:rFonts w:ascii="Times New Roman" w:hAnsi="Times New Roman" w:cs="Times New Roman"/>
          <w:sz w:val="24"/>
          <w:szCs w:val="24"/>
        </w:rPr>
        <w:t>dengan warna hijau metalik dengan titik hitam pada bagian tengah</w:t>
      </w:r>
      <w:r w:rsidR="00010354">
        <w:rPr>
          <w:rFonts w:ascii="Times New Roman" w:hAnsi="Times New Roman" w:cs="Times New Roman"/>
          <w:sz w:val="24"/>
          <w:szCs w:val="24"/>
        </w:rPr>
        <w:t xml:space="preserve"> (Leininger </w:t>
      </w:r>
      <w:r w:rsidR="00010354" w:rsidRPr="00173E74">
        <w:rPr>
          <w:rFonts w:ascii="Times New Roman" w:hAnsi="Times New Roman" w:cs="Times New Roman"/>
          <w:i/>
          <w:sz w:val="24"/>
          <w:szCs w:val="24"/>
        </w:rPr>
        <w:t>et al.</w:t>
      </w:r>
      <w:r w:rsidR="00E9136E">
        <w:rPr>
          <w:rFonts w:ascii="Times New Roman" w:hAnsi="Times New Roman" w:cs="Times New Roman"/>
          <w:sz w:val="24"/>
          <w:szCs w:val="24"/>
        </w:rPr>
        <w:t xml:space="preserve">, </w:t>
      </w:r>
      <w:r w:rsidR="00010354">
        <w:rPr>
          <w:rFonts w:ascii="Times New Roman" w:hAnsi="Times New Roman" w:cs="Times New Roman"/>
          <w:sz w:val="24"/>
          <w:szCs w:val="24"/>
        </w:rPr>
        <w:t>2001).</w:t>
      </w:r>
      <w:proofErr w:type="gramEnd"/>
      <w:r w:rsidR="00010354">
        <w:rPr>
          <w:rFonts w:ascii="Times New Roman" w:hAnsi="Times New Roman" w:cs="Times New Roman"/>
          <w:sz w:val="24"/>
          <w:szCs w:val="24"/>
        </w:rPr>
        <w:t xml:space="preserve"> </w:t>
      </w:r>
      <w:proofErr w:type="gramStart"/>
      <w:r w:rsidR="00010354" w:rsidRPr="00937565">
        <w:rPr>
          <w:rFonts w:ascii="Times New Roman" w:hAnsi="Times New Roman" w:cs="Times New Roman"/>
          <w:sz w:val="24"/>
          <w:szCs w:val="24"/>
        </w:rPr>
        <w:t>Warna hijau metalik dari L-EMBA mengindikasikan fermentasi laktosa yang sangat kuat.</w:t>
      </w:r>
      <w:proofErr w:type="gramEnd"/>
      <w:r w:rsidR="00010354" w:rsidRPr="00937565">
        <w:rPr>
          <w:rFonts w:ascii="Times New Roman" w:hAnsi="Times New Roman" w:cs="Times New Roman"/>
          <w:sz w:val="24"/>
          <w:szCs w:val="24"/>
        </w:rPr>
        <w:t xml:space="preserve"> </w:t>
      </w:r>
      <w:proofErr w:type="gramStart"/>
      <w:r w:rsidR="00010354">
        <w:rPr>
          <w:rFonts w:ascii="Times New Roman" w:hAnsi="Times New Roman" w:cs="Times New Roman"/>
          <w:sz w:val="24"/>
          <w:szCs w:val="24"/>
        </w:rPr>
        <w:t xml:space="preserve">Koloni </w:t>
      </w:r>
      <w:r w:rsidR="00010354" w:rsidRPr="008B1D61">
        <w:rPr>
          <w:rFonts w:ascii="Times New Roman" w:hAnsi="Times New Roman" w:cs="Times New Roman"/>
          <w:i/>
          <w:sz w:val="24"/>
          <w:szCs w:val="24"/>
        </w:rPr>
        <w:t>E. coli</w:t>
      </w:r>
      <w:r w:rsidR="00010354">
        <w:rPr>
          <w:rFonts w:ascii="Times New Roman" w:hAnsi="Times New Roman" w:cs="Times New Roman"/>
          <w:sz w:val="24"/>
          <w:szCs w:val="24"/>
        </w:rPr>
        <w:t xml:space="preserve"> pada media </w:t>
      </w:r>
      <w:r w:rsidR="00010354" w:rsidRPr="00247224">
        <w:rPr>
          <w:rFonts w:ascii="Times New Roman" w:hAnsi="Times New Roman" w:cs="Times New Roman"/>
          <w:i/>
          <w:sz w:val="24"/>
          <w:szCs w:val="24"/>
        </w:rPr>
        <w:t>Brilliance</w:t>
      </w:r>
      <w:r w:rsidR="00010354" w:rsidRPr="00152AAE">
        <w:rPr>
          <w:rFonts w:ascii="Times New Roman" w:hAnsi="Times New Roman" w:cs="Times New Roman"/>
          <w:sz w:val="24"/>
          <w:szCs w:val="24"/>
          <w:vertAlign w:val="superscript"/>
        </w:rPr>
        <w:t>TM</w:t>
      </w:r>
      <w:r w:rsidR="00010354" w:rsidRPr="00152AAE">
        <w:rPr>
          <w:rFonts w:ascii="Times New Roman" w:hAnsi="Times New Roman" w:cs="Times New Roman"/>
          <w:sz w:val="24"/>
          <w:szCs w:val="24"/>
        </w:rPr>
        <w:t xml:space="preserve"> ESBL Agar</w:t>
      </w:r>
      <w:r w:rsidR="00010354">
        <w:rPr>
          <w:rFonts w:ascii="Times New Roman" w:hAnsi="Times New Roman" w:cs="Times New Roman"/>
          <w:sz w:val="24"/>
          <w:szCs w:val="24"/>
        </w:rPr>
        <w:t xml:space="preserve"> berwarna biru karena bakteri memproduksi glukuronidase (Arul </w:t>
      </w:r>
      <w:r w:rsidR="00010354" w:rsidRPr="00DC7358">
        <w:rPr>
          <w:rFonts w:ascii="Times New Roman" w:hAnsi="Times New Roman" w:cs="Times New Roman"/>
          <w:i/>
          <w:sz w:val="24"/>
          <w:szCs w:val="24"/>
        </w:rPr>
        <w:t>et al.</w:t>
      </w:r>
      <w:r w:rsidR="00E9136E">
        <w:rPr>
          <w:rFonts w:ascii="Times New Roman" w:hAnsi="Times New Roman" w:cs="Times New Roman"/>
          <w:sz w:val="24"/>
          <w:szCs w:val="24"/>
        </w:rPr>
        <w:t xml:space="preserve">, 2008; Oxoid, </w:t>
      </w:r>
      <w:r w:rsidR="00010354">
        <w:rPr>
          <w:rFonts w:ascii="Times New Roman" w:hAnsi="Times New Roman" w:cs="Times New Roman"/>
          <w:sz w:val="24"/>
          <w:szCs w:val="24"/>
        </w:rPr>
        <w:t>2010).</w:t>
      </w:r>
      <w:proofErr w:type="gramEnd"/>
    </w:p>
    <w:p w:rsidR="00010354" w:rsidRDefault="00163733" w:rsidP="00692786">
      <w:pPr>
        <w:spacing w:after="0" w:line="240" w:lineRule="auto"/>
        <w:ind w:firstLine="720"/>
        <w:jc w:val="both"/>
        <w:rPr>
          <w:rFonts w:ascii="Times New Roman" w:eastAsia="Calibri" w:hAnsi="Times New Roman" w:cs="Times New Roman"/>
          <w:sz w:val="24"/>
        </w:rPr>
      </w:pPr>
      <w:r>
        <w:rPr>
          <w:rFonts w:ascii="Times New Roman" w:hAnsi="Times New Roman" w:cs="Times New Roman"/>
          <w:sz w:val="24"/>
          <w:szCs w:val="24"/>
        </w:rPr>
        <w:t xml:space="preserve">Uji konfirmasi ESBL pada penelitian ini </w:t>
      </w:r>
      <w:r w:rsidR="00010354">
        <w:rPr>
          <w:rFonts w:ascii="Times New Roman" w:hAnsi="Times New Roman" w:cs="Times New Roman"/>
          <w:sz w:val="24"/>
          <w:szCs w:val="24"/>
        </w:rPr>
        <w:t xml:space="preserve">menggunakan </w:t>
      </w:r>
      <w:r w:rsidR="00010354" w:rsidRPr="00152AAE">
        <w:rPr>
          <w:rFonts w:ascii="Times New Roman" w:eastAsia="Calibri" w:hAnsi="Times New Roman" w:cs="Times New Roman"/>
          <w:sz w:val="24"/>
        </w:rPr>
        <w:t>MASTDISCS</w:t>
      </w:r>
      <w:r w:rsidR="00010354" w:rsidRPr="00152AAE">
        <w:rPr>
          <w:rFonts w:ascii="Times New Roman" w:eastAsia="Calibri" w:hAnsi="Times New Roman" w:cs="Times New Roman"/>
          <w:sz w:val="24"/>
          <w:vertAlign w:val="superscript"/>
        </w:rPr>
        <w:t>TM</w:t>
      </w:r>
      <w:r w:rsidR="00010354" w:rsidRPr="00152AAE">
        <w:rPr>
          <w:rFonts w:ascii="Times New Roman" w:eastAsia="Calibri" w:hAnsi="Times New Roman" w:cs="Times New Roman"/>
          <w:sz w:val="24"/>
        </w:rPr>
        <w:t xml:space="preserve"> D68C</w:t>
      </w:r>
      <w:r>
        <w:rPr>
          <w:rFonts w:ascii="Times New Roman" w:hAnsi="Times New Roman" w:cs="Times New Roman"/>
          <w:sz w:val="24"/>
          <w:szCs w:val="24"/>
        </w:rPr>
        <w:t xml:space="preserve"> </w:t>
      </w:r>
      <w:r w:rsidR="00010354" w:rsidRPr="00152AAE">
        <w:rPr>
          <w:rFonts w:ascii="Times New Roman" w:eastAsia="Calibri" w:hAnsi="Times New Roman" w:cs="Times New Roman"/>
          <w:sz w:val="24"/>
        </w:rPr>
        <w:t xml:space="preserve">yang pada prinsipnya </w:t>
      </w:r>
      <w:proofErr w:type="gramStart"/>
      <w:r w:rsidR="00010354" w:rsidRPr="00152AAE">
        <w:rPr>
          <w:rFonts w:ascii="Times New Roman" w:eastAsia="Calibri" w:hAnsi="Times New Roman" w:cs="Times New Roman"/>
          <w:sz w:val="24"/>
        </w:rPr>
        <w:t>sama</w:t>
      </w:r>
      <w:proofErr w:type="gramEnd"/>
      <w:r w:rsidR="00010354" w:rsidRPr="00152AAE">
        <w:rPr>
          <w:rFonts w:ascii="Times New Roman" w:eastAsia="Calibri" w:hAnsi="Times New Roman" w:cs="Times New Roman"/>
          <w:sz w:val="24"/>
        </w:rPr>
        <w:t xml:space="preserve"> dengan panduan dari </w:t>
      </w:r>
      <w:r w:rsidR="00010354" w:rsidRPr="00163733">
        <w:rPr>
          <w:rFonts w:ascii="Times New Roman" w:eastAsia="Calibri" w:hAnsi="Times New Roman" w:cs="Times New Roman"/>
          <w:sz w:val="24"/>
        </w:rPr>
        <w:t>Clinical and Laboratory Standar Institute</w:t>
      </w:r>
      <w:r w:rsidR="00E9136E">
        <w:rPr>
          <w:rFonts w:ascii="Times New Roman" w:eastAsia="Calibri" w:hAnsi="Times New Roman" w:cs="Times New Roman"/>
          <w:sz w:val="24"/>
        </w:rPr>
        <w:t xml:space="preserve"> (CLSI) (CLSI, </w:t>
      </w:r>
      <w:r w:rsidR="00423F57">
        <w:rPr>
          <w:rFonts w:ascii="Times New Roman" w:eastAsia="Calibri" w:hAnsi="Times New Roman" w:cs="Times New Roman"/>
          <w:sz w:val="24"/>
        </w:rPr>
        <w:t xml:space="preserve">2014). </w:t>
      </w:r>
      <w:r w:rsidR="00010354" w:rsidRPr="00612A00">
        <w:rPr>
          <w:rFonts w:ascii="Times New Roman" w:hAnsi="Times New Roman" w:cs="Times New Roman"/>
          <w:i/>
          <w:sz w:val="24"/>
          <w:szCs w:val="24"/>
        </w:rPr>
        <w:t>E. coli</w:t>
      </w:r>
      <w:r w:rsidR="00423F57">
        <w:rPr>
          <w:rFonts w:ascii="Times New Roman" w:hAnsi="Times New Roman" w:cs="Times New Roman"/>
          <w:sz w:val="24"/>
          <w:szCs w:val="24"/>
        </w:rPr>
        <w:t xml:space="preserve"> penghasil ESBL paling banyak ditemukan </w:t>
      </w:r>
      <w:r w:rsidR="00010354" w:rsidRPr="00612A00">
        <w:rPr>
          <w:rFonts w:ascii="Times New Roman" w:hAnsi="Times New Roman" w:cs="Times New Roman"/>
          <w:sz w:val="24"/>
          <w:szCs w:val="24"/>
        </w:rPr>
        <w:t>pada sampel keranjang t</w:t>
      </w:r>
      <w:r w:rsidR="00423F57">
        <w:rPr>
          <w:rFonts w:ascii="Times New Roman" w:hAnsi="Times New Roman" w:cs="Times New Roman"/>
          <w:sz w:val="24"/>
          <w:szCs w:val="24"/>
        </w:rPr>
        <w:t>empat kepala dan kaki (n=4)</w:t>
      </w:r>
      <w:r w:rsidR="00423F57">
        <w:rPr>
          <w:rFonts w:ascii="Times New Roman" w:eastAsia="Calibri" w:hAnsi="Times New Roman" w:cs="Times New Roman"/>
          <w:sz w:val="24"/>
        </w:rPr>
        <w:t>. Selanjutnya sepatu boot (n=2)</w:t>
      </w:r>
      <w:r w:rsidR="00010354" w:rsidRPr="00612A00">
        <w:rPr>
          <w:rFonts w:ascii="Times New Roman" w:eastAsia="Calibri" w:hAnsi="Times New Roman" w:cs="Times New Roman"/>
          <w:sz w:val="24"/>
        </w:rPr>
        <w:t xml:space="preserve">, </w:t>
      </w:r>
      <w:r w:rsidR="00423F57">
        <w:rPr>
          <w:rFonts w:ascii="Times New Roman" w:eastAsia="Calibri" w:hAnsi="Times New Roman" w:cs="Times New Roman"/>
          <w:sz w:val="24"/>
        </w:rPr>
        <w:t xml:space="preserve">kemudian </w:t>
      </w:r>
      <w:r w:rsidR="00010354" w:rsidRPr="00612A00">
        <w:rPr>
          <w:rFonts w:ascii="Times New Roman" w:eastAsia="Calibri" w:hAnsi="Times New Roman" w:cs="Times New Roman"/>
          <w:sz w:val="24"/>
        </w:rPr>
        <w:t>besi penggantung karkas, truk, lantai pemotongan,</w:t>
      </w:r>
      <w:r w:rsidR="00423F57">
        <w:rPr>
          <w:rFonts w:ascii="Times New Roman" w:eastAsia="Calibri" w:hAnsi="Times New Roman" w:cs="Times New Roman"/>
          <w:sz w:val="24"/>
        </w:rPr>
        <w:t xml:space="preserve"> dan sarung pisau (n=1) (Tabel 1). </w:t>
      </w:r>
      <w:r w:rsidR="00010354">
        <w:rPr>
          <w:rFonts w:ascii="Times New Roman" w:eastAsia="Calibri" w:hAnsi="Times New Roman" w:cs="Times New Roman"/>
          <w:sz w:val="24"/>
        </w:rPr>
        <w:t xml:space="preserve">Keranjang </w:t>
      </w:r>
      <w:r w:rsidR="00010354" w:rsidRPr="00612A00">
        <w:rPr>
          <w:rFonts w:ascii="Times New Roman" w:eastAsia="Calibri" w:hAnsi="Times New Roman" w:cs="Times New Roman"/>
          <w:sz w:val="24"/>
        </w:rPr>
        <w:t>terkontaminasi</w:t>
      </w:r>
      <w:r w:rsidR="00010354">
        <w:rPr>
          <w:rFonts w:ascii="Times New Roman" w:eastAsia="Calibri" w:hAnsi="Times New Roman" w:cs="Times New Roman"/>
          <w:sz w:val="24"/>
        </w:rPr>
        <w:t xml:space="preserve"> feses maupun darah dari proses produksi sebelumnya</w:t>
      </w:r>
      <w:r w:rsidR="00010354" w:rsidRPr="00612A00">
        <w:rPr>
          <w:rFonts w:ascii="Times New Roman" w:eastAsia="Calibri" w:hAnsi="Times New Roman" w:cs="Times New Roman"/>
          <w:sz w:val="24"/>
        </w:rPr>
        <w:t xml:space="preserve">. </w:t>
      </w:r>
      <w:proofErr w:type="gramStart"/>
      <w:r w:rsidR="00010354" w:rsidRPr="00612A00">
        <w:rPr>
          <w:rFonts w:ascii="Times New Roman" w:eastAsia="Calibri" w:hAnsi="Times New Roman" w:cs="Times New Roman"/>
          <w:sz w:val="24"/>
        </w:rPr>
        <w:t xml:space="preserve">Mengingat bahwa </w:t>
      </w:r>
      <w:r w:rsidR="00010354">
        <w:rPr>
          <w:rFonts w:ascii="Times New Roman" w:eastAsia="Calibri" w:hAnsi="Times New Roman" w:cs="Times New Roman"/>
          <w:sz w:val="24"/>
        </w:rPr>
        <w:t xml:space="preserve">mikrob yang berada </w:t>
      </w:r>
      <w:r w:rsidR="00010354" w:rsidRPr="00612A00">
        <w:rPr>
          <w:rFonts w:ascii="Times New Roman" w:eastAsia="Calibri" w:hAnsi="Times New Roman" w:cs="Times New Roman"/>
          <w:sz w:val="24"/>
        </w:rPr>
        <w:t>di dalam feses atau kotoran sapi dapat bermigra</w:t>
      </w:r>
      <w:r w:rsidR="00423F57">
        <w:rPr>
          <w:rFonts w:ascii="Times New Roman" w:eastAsia="Calibri" w:hAnsi="Times New Roman" w:cs="Times New Roman"/>
          <w:sz w:val="24"/>
        </w:rPr>
        <w:t xml:space="preserve">si ke lingkungan di sekitarnya (Ibrahim </w:t>
      </w:r>
      <w:r w:rsidR="00423F57" w:rsidRPr="00423F57">
        <w:rPr>
          <w:rFonts w:ascii="Times New Roman" w:eastAsia="Calibri" w:hAnsi="Times New Roman" w:cs="Times New Roman"/>
          <w:i/>
          <w:sz w:val="24"/>
        </w:rPr>
        <w:t>et al.</w:t>
      </w:r>
      <w:r w:rsidR="00E9136E">
        <w:rPr>
          <w:rFonts w:ascii="Times New Roman" w:eastAsia="Calibri" w:hAnsi="Times New Roman" w:cs="Times New Roman"/>
          <w:sz w:val="24"/>
        </w:rPr>
        <w:t xml:space="preserve">, </w:t>
      </w:r>
      <w:r w:rsidR="00423F57">
        <w:rPr>
          <w:rFonts w:ascii="Times New Roman" w:eastAsia="Calibri" w:hAnsi="Times New Roman" w:cs="Times New Roman"/>
          <w:sz w:val="24"/>
        </w:rPr>
        <w:t>2016).</w:t>
      </w:r>
      <w:proofErr w:type="gramEnd"/>
      <w:r w:rsidR="00423F57">
        <w:rPr>
          <w:rFonts w:ascii="Times New Roman" w:eastAsia="Calibri" w:hAnsi="Times New Roman" w:cs="Times New Roman"/>
          <w:sz w:val="24"/>
        </w:rPr>
        <w:t xml:space="preserve"> </w:t>
      </w:r>
      <w:r w:rsidR="00010354">
        <w:rPr>
          <w:rFonts w:ascii="Times New Roman" w:eastAsia="Calibri" w:hAnsi="Times New Roman" w:cs="Times New Roman"/>
          <w:sz w:val="24"/>
        </w:rPr>
        <w:t>S</w:t>
      </w:r>
      <w:r w:rsidR="00010354" w:rsidRPr="00612A00">
        <w:rPr>
          <w:rFonts w:ascii="Times New Roman" w:eastAsia="Calibri" w:hAnsi="Times New Roman" w:cs="Times New Roman"/>
          <w:sz w:val="24"/>
        </w:rPr>
        <w:t>umber kontaminasi di rumah potong hewan dapat berasal dari tanah sekitar, kulit, rambut, isi saluran pencernaan, darah, air, peralatan dan fasilitas yang digunakan selama proses produksi (seperti pisau, katrol, pengait, peralatan di tempat jeroan), kotoran, udara, dan pekerja</w:t>
      </w:r>
      <w:r w:rsidR="00E9136E">
        <w:rPr>
          <w:rFonts w:ascii="Times New Roman" w:eastAsia="Calibri" w:hAnsi="Times New Roman" w:cs="Times New Roman"/>
          <w:sz w:val="24"/>
        </w:rPr>
        <w:t xml:space="preserve"> (Hansson, </w:t>
      </w:r>
      <w:r w:rsidR="00010354">
        <w:rPr>
          <w:rFonts w:ascii="Times New Roman" w:eastAsia="Calibri" w:hAnsi="Times New Roman" w:cs="Times New Roman"/>
          <w:sz w:val="24"/>
        </w:rPr>
        <w:t xml:space="preserve">2001; </w:t>
      </w:r>
      <w:r w:rsidR="00E9136E">
        <w:rPr>
          <w:rFonts w:ascii="Times New Roman" w:eastAsia="Calibri" w:hAnsi="Times New Roman" w:cs="Times New Roman"/>
          <w:sz w:val="24"/>
        </w:rPr>
        <w:t xml:space="preserve">Sofos, </w:t>
      </w:r>
      <w:r w:rsidR="00010354" w:rsidRPr="00296D12">
        <w:rPr>
          <w:rFonts w:ascii="Times New Roman" w:eastAsia="Calibri" w:hAnsi="Times New Roman" w:cs="Times New Roman"/>
          <w:sz w:val="24"/>
        </w:rPr>
        <w:t>2008).</w:t>
      </w:r>
    </w:p>
    <w:p w:rsidR="00010354" w:rsidRPr="006B3D50" w:rsidRDefault="006B3D50" w:rsidP="00692786">
      <w:pPr>
        <w:spacing w:after="0" w:line="240" w:lineRule="auto"/>
        <w:ind w:firstLine="720"/>
        <w:jc w:val="both"/>
        <w:rPr>
          <w:rFonts w:ascii="Times New Roman" w:hAnsi="Times New Roman" w:cs="Times New Roman"/>
          <w:sz w:val="24"/>
          <w:szCs w:val="24"/>
        </w:rPr>
      </w:pPr>
      <w:proofErr w:type="gramStart"/>
      <w:r w:rsidRPr="00152AAE">
        <w:rPr>
          <w:rFonts w:ascii="Times New Roman" w:hAnsi="Times New Roman" w:cs="Times New Roman"/>
          <w:sz w:val="24"/>
          <w:szCs w:val="24"/>
        </w:rPr>
        <w:t xml:space="preserve">Hasil pengujian sensitivitas isolat </w:t>
      </w:r>
      <w:r w:rsidRPr="00152AAE">
        <w:rPr>
          <w:rFonts w:ascii="Times New Roman" w:hAnsi="Times New Roman" w:cs="Times New Roman"/>
          <w:i/>
          <w:sz w:val="24"/>
          <w:szCs w:val="24"/>
        </w:rPr>
        <w:t>E. coli</w:t>
      </w:r>
      <w:r w:rsidRPr="00152AAE">
        <w:rPr>
          <w:rFonts w:ascii="Times New Roman" w:hAnsi="Times New Roman" w:cs="Times New Roman"/>
          <w:sz w:val="24"/>
          <w:szCs w:val="24"/>
        </w:rPr>
        <w:t xml:space="preserve"> pen</w:t>
      </w:r>
      <w:r>
        <w:rPr>
          <w:rFonts w:ascii="Times New Roman" w:hAnsi="Times New Roman" w:cs="Times New Roman"/>
          <w:sz w:val="24"/>
          <w:szCs w:val="24"/>
        </w:rPr>
        <w:t>ghasil ESBL terhadap antibiotik menunjukkan sifat resisten, minimal terhadap 2</w:t>
      </w:r>
      <w:r w:rsidR="00010354" w:rsidRPr="00EC48BB">
        <w:rPr>
          <w:rFonts w:ascii="Times New Roman" w:hAnsi="Times New Roman" w:cs="Times New Roman"/>
          <w:sz w:val="24"/>
          <w:szCs w:val="24"/>
        </w:rPr>
        <w:t xml:space="preserve"> jenis antibi</w:t>
      </w:r>
      <w:r>
        <w:rPr>
          <w:rFonts w:ascii="Times New Roman" w:hAnsi="Times New Roman" w:cs="Times New Roman"/>
          <w:sz w:val="24"/>
          <w:szCs w:val="24"/>
        </w:rPr>
        <w:t>otik</w:t>
      </w:r>
      <w:r w:rsidR="00FC38C8">
        <w:rPr>
          <w:rFonts w:ascii="Times New Roman" w:hAnsi="Times New Roman" w:cs="Times New Roman"/>
          <w:sz w:val="24"/>
          <w:szCs w:val="24"/>
        </w:rPr>
        <w:t xml:space="preserve"> seperti pada Tabel 3</w:t>
      </w:r>
      <w:r w:rsidR="00010354" w:rsidRPr="00EC48BB">
        <w:rPr>
          <w:rFonts w:ascii="Times New Roman" w:hAnsi="Times New Roman" w:cs="Times New Roman"/>
          <w:sz w:val="24"/>
          <w:szCs w:val="24"/>
        </w:rPr>
        <w:t>.</w:t>
      </w:r>
      <w:proofErr w:type="gramEnd"/>
      <w:r w:rsidR="00FC38C8">
        <w:rPr>
          <w:rFonts w:ascii="Times New Roman" w:hAnsi="Times New Roman" w:cs="Times New Roman"/>
          <w:sz w:val="24"/>
          <w:szCs w:val="24"/>
        </w:rPr>
        <w:t xml:space="preserve"> </w:t>
      </w:r>
      <w:proofErr w:type="gramStart"/>
      <w:r>
        <w:rPr>
          <w:rFonts w:ascii="Times New Roman" w:hAnsi="Times New Roman" w:cs="Times New Roman"/>
          <w:sz w:val="24"/>
          <w:szCs w:val="24"/>
        </w:rPr>
        <w:t>Antibiotik yang diujikan yaitu penisilin, amoksisilin, streptomisin, trimetoprim-sulfametoksasol, dan tetrasiklin.</w:t>
      </w:r>
      <w:proofErr w:type="gramEnd"/>
      <w:r>
        <w:rPr>
          <w:rFonts w:ascii="Times New Roman" w:hAnsi="Times New Roman" w:cs="Times New Roman"/>
          <w:sz w:val="24"/>
          <w:szCs w:val="24"/>
        </w:rPr>
        <w:t xml:space="preserve"> </w:t>
      </w:r>
      <w:proofErr w:type="gramStart"/>
      <w:r w:rsidR="00B76BBF">
        <w:rPr>
          <w:rFonts w:ascii="Times New Roman" w:hAnsi="Times New Roman" w:cs="Times New Roman"/>
          <w:sz w:val="24"/>
          <w:szCs w:val="24"/>
        </w:rPr>
        <w:t xml:space="preserve">Antibiotik tersebut termasuk dalam antibiotik yang biasa digunkan dalam pengobatan infeksi karena </w:t>
      </w:r>
      <w:r w:rsidR="00B76BBF" w:rsidRPr="00B76BBF">
        <w:rPr>
          <w:rFonts w:ascii="Times New Roman" w:hAnsi="Times New Roman" w:cs="Times New Roman"/>
          <w:i/>
          <w:sz w:val="24"/>
          <w:szCs w:val="24"/>
        </w:rPr>
        <w:t>E. coli</w:t>
      </w:r>
      <w:r w:rsidR="00B76BBF">
        <w:rPr>
          <w:rFonts w:ascii="Times New Roman" w:hAnsi="Times New Roman" w:cs="Times New Roman"/>
          <w:sz w:val="24"/>
          <w:szCs w:val="24"/>
        </w:rPr>
        <w:t>.</w:t>
      </w:r>
      <w:proofErr w:type="gramEnd"/>
      <w:r w:rsidR="00B76BBF">
        <w:rPr>
          <w:rFonts w:ascii="Times New Roman" w:hAnsi="Times New Roman" w:cs="Times New Roman"/>
          <w:sz w:val="24"/>
          <w:szCs w:val="24"/>
        </w:rPr>
        <w:t xml:space="preserve"> Antibiotik yang biasa digunakan dalam pengobatan infeksi karena </w:t>
      </w:r>
      <w:r w:rsidR="00B76BBF" w:rsidRPr="00B76BBF">
        <w:rPr>
          <w:rFonts w:ascii="Times New Roman" w:hAnsi="Times New Roman" w:cs="Times New Roman"/>
          <w:i/>
          <w:sz w:val="24"/>
          <w:szCs w:val="24"/>
        </w:rPr>
        <w:t>E. coli</w:t>
      </w:r>
      <w:r w:rsidR="00B76BBF">
        <w:rPr>
          <w:rFonts w:ascii="Times New Roman" w:hAnsi="Times New Roman" w:cs="Times New Roman"/>
          <w:sz w:val="24"/>
          <w:szCs w:val="24"/>
        </w:rPr>
        <w:t xml:space="preserve"> seperti ampisilin, karbenisilin, sefalotin, kloramfenikol, gentamisin, kanamisin, asam nalidiksid, norfloksasin, tetrasiklin, tikarsilin, tobramisin, trimetoprim-sulfametoksasol (McKee </w:t>
      </w:r>
      <w:r w:rsidR="00B76BBF" w:rsidRPr="00B76BBF">
        <w:rPr>
          <w:rFonts w:ascii="Times New Roman" w:hAnsi="Times New Roman" w:cs="Times New Roman"/>
          <w:i/>
          <w:sz w:val="24"/>
          <w:szCs w:val="24"/>
        </w:rPr>
        <w:t>et al.</w:t>
      </w:r>
      <w:r w:rsidR="00E9136E">
        <w:rPr>
          <w:rFonts w:ascii="Times New Roman" w:hAnsi="Times New Roman" w:cs="Times New Roman"/>
          <w:i/>
          <w:sz w:val="24"/>
          <w:szCs w:val="24"/>
        </w:rPr>
        <w:t>,</w:t>
      </w:r>
      <w:r w:rsidR="00B76BBF">
        <w:rPr>
          <w:rFonts w:ascii="Times New Roman" w:hAnsi="Times New Roman" w:cs="Times New Roman"/>
          <w:sz w:val="24"/>
          <w:szCs w:val="24"/>
        </w:rPr>
        <w:t xml:space="preserve"> 2003; Suwito </w:t>
      </w:r>
      <w:r w:rsidR="00E9136E">
        <w:rPr>
          <w:rFonts w:ascii="Times New Roman" w:hAnsi="Times New Roman" w:cs="Times New Roman"/>
          <w:sz w:val="24"/>
          <w:szCs w:val="24"/>
        </w:rPr>
        <w:t xml:space="preserve">dan Setyadji, </w:t>
      </w:r>
      <w:r w:rsidR="00B76BBF">
        <w:rPr>
          <w:rFonts w:ascii="Times New Roman" w:hAnsi="Times New Roman" w:cs="Times New Roman"/>
          <w:sz w:val="24"/>
          <w:szCs w:val="24"/>
        </w:rPr>
        <w:t xml:space="preserve">2011). </w:t>
      </w:r>
      <w:r>
        <w:rPr>
          <w:rFonts w:ascii="Times New Roman" w:hAnsi="Times New Roman" w:cs="Times New Roman"/>
          <w:sz w:val="24"/>
          <w:szCs w:val="24"/>
        </w:rPr>
        <w:t xml:space="preserve">Menurut Paterson (2000), </w:t>
      </w:r>
      <w:r w:rsidR="00010354" w:rsidRPr="00277EC6">
        <w:rPr>
          <w:rFonts w:ascii="Times New Roman" w:hAnsi="Times New Roman" w:cs="Times New Roman"/>
          <w:sz w:val="24"/>
          <w:szCs w:val="24"/>
        </w:rPr>
        <w:t xml:space="preserve">ESBL </w:t>
      </w:r>
      <w:r w:rsidR="00010354">
        <w:rPr>
          <w:rFonts w:ascii="Times New Roman" w:hAnsi="Times New Roman" w:cs="Times New Roman"/>
          <w:sz w:val="24"/>
          <w:szCs w:val="24"/>
        </w:rPr>
        <w:t>menyebabkan</w:t>
      </w:r>
      <w:r w:rsidR="00010354" w:rsidRPr="00277EC6">
        <w:rPr>
          <w:rFonts w:ascii="Times New Roman" w:hAnsi="Times New Roman" w:cs="Times New Roman"/>
          <w:sz w:val="24"/>
          <w:szCs w:val="24"/>
        </w:rPr>
        <w:t xml:space="preserve"> resistensi</w:t>
      </w:r>
      <w:r w:rsidR="00010354">
        <w:rPr>
          <w:rFonts w:ascii="Times New Roman" w:hAnsi="Times New Roman" w:cs="Times New Roman"/>
          <w:sz w:val="24"/>
          <w:szCs w:val="24"/>
        </w:rPr>
        <w:t xml:space="preserve"> terhadap antibiotik golongan </w:t>
      </w:r>
      <w:r w:rsidR="00010354" w:rsidRPr="00277EC6">
        <w:rPr>
          <w:rFonts w:ascii="Times New Roman" w:hAnsi="Times New Roman" w:cs="Times New Roman"/>
          <w:sz w:val="24"/>
          <w:szCs w:val="24"/>
        </w:rPr>
        <w:t>penisil</w:t>
      </w:r>
      <w:r w:rsidR="00010354">
        <w:rPr>
          <w:rFonts w:ascii="Times New Roman" w:hAnsi="Times New Roman" w:cs="Times New Roman"/>
          <w:sz w:val="24"/>
          <w:szCs w:val="24"/>
        </w:rPr>
        <w:t xml:space="preserve">in, sefalosporin, dan aztreonam, selain itu </w:t>
      </w:r>
      <w:r w:rsidR="00010354" w:rsidRPr="00277EC6">
        <w:rPr>
          <w:rFonts w:ascii="Times New Roman" w:hAnsi="Times New Roman" w:cs="Times New Roman"/>
          <w:sz w:val="24"/>
          <w:szCs w:val="24"/>
        </w:rPr>
        <w:t>juga terhadap kelas antibiotik lain termasuk aminoglikosida, trimetoprim-sulfametoks</w:t>
      </w:r>
      <w:r>
        <w:rPr>
          <w:rFonts w:ascii="Times New Roman" w:hAnsi="Times New Roman" w:cs="Times New Roman"/>
          <w:sz w:val="24"/>
          <w:szCs w:val="24"/>
        </w:rPr>
        <w:t>asol dan kuinolon</w:t>
      </w:r>
      <w:r w:rsidR="00010354" w:rsidRPr="00277EC6">
        <w:rPr>
          <w:rFonts w:ascii="Times New Roman" w:hAnsi="Times New Roman" w:cs="Times New Roman"/>
          <w:iCs/>
          <w:sz w:val="24"/>
          <w:szCs w:val="24"/>
        </w:rPr>
        <w:t>.</w:t>
      </w:r>
    </w:p>
    <w:p w:rsidR="00010354" w:rsidRDefault="00010354" w:rsidP="00692786">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iCs/>
          <w:sz w:val="24"/>
          <w:szCs w:val="24"/>
        </w:rPr>
        <w:t xml:space="preserve">Isolat </w:t>
      </w:r>
      <w:r w:rsidRPr="00506883">
        <w:rPr>
          <w:rFonts w:ascii="Times New Roman" w:hAnsi="Times New Roman" w:cs="Times New Roman"/>
          <w:i/>
          <w:iCs/>
          <w:sz w:val="24"/>
          <w:szCs w:val="24"/>
        </w:rPr>
        <w:t>E. coli</w:t>
      </w:r>
      <w:r>
        <w:rPr>
          <w:rFonts w:ascii="Times New Roman" w:hAnsi="Times New Roman" w:cs="Times New Roman"/>
          <w:iCs/>
          <w:sz w:val="24"/>
          <w:szCs w:val="24"/>
        </w:rPr>
        <w:t xml:space="preserve"> menunjukkan resistensi yang cukup tinggi terhadap beberapa antibiotik.</w:t>
      </w:r>
      <w:proofErr w:type="gramEnd"/>
      <w:r>
        <w:rPr>
          <w:rFonts w:ascii="Times New Roman" w:hAnsi="Times New Roman" w:cs="Times New Roman"/>
          <w:iCs/>
          <w:sz w:val="24"/>
          <w:szCs w:val="24"/>
        </w:rPr>
        <w:t xml:space="preserve"> Tingkat resistensi paling tinggi terhadap antibiotik </w:t>
      </w:r>
      <w:r w:rsidR="006B3D50">
        <w:rPr>
          <w:rFonts w:ascii="Times New Roman" w:hAnsi="Times New Roman" w:cs="Times New Roman"/>
          <w:iCs/>
          <w:sz w:val="24"/>
          <w:szCs w:val="24"/>
        </w:rPr>
        <w:t>penisilin</w:t>
      </w:r>
      <w:r>
        <w:rPr>
          <w:rFonts w:ascii="Times New Roman" w:hAnsi="Times New Roman" w:cs="Times New Roman"/>
          <w:iCs/>
          <w:sz w:val="24"/>
          <w:szCs w:val="24"/>
        </w:rPr>
        <w:t xml:space="preserve"> </w:t>
      </w:r>
      <w:r>
        <w:rPr>
          <w:rFonts w:ascii="Times New Roman" w:eastAsia="Calibri" w:hAnsi="Times New Roman" w:cs="Times New Roman"/>
          <w:sz w:val="24"/>
        </w:rPr>
        <w:t>(100</w:t>
      </w:r>
      <w:r w:rsidRPr="00152AAE">
        <w:rPr>
          <w:rFonts w:ascii="Times New Roman" w:eastAsia="Calibri" w:hAnsi="Times New Roman" w:cs="Times New Roman"/>
          <w:sz w:val="24"/>
        </w:rPr>
        <w:t>%</w:t>
      </w:r>
      <w:r>
        <w:rPr>
          <w:rFonts w:ascii="Times New Roman" w:eastAsia="Calibri" w:hAnsi="Times New Roman" w:cs="Times New Roman"/>
          <w:sz w:val="24"/>
        </w:rPr>
        <w:t>), amoksisilin (100</w:t>
      </w:r>
      <w:r w:rsidRPr="00152AAE">
        <w:rPr>
          <w:rFonts w:ascii="Times New Roman" w:eastAsia="Calibri" w:hAnsi="Times New Roman" w:cs="Times New Roman"/>
          <w:sz w:val="24"/>
        </w:rPr>
        <w:t>%</w:t>
      </w:r>
      <w:r w:rsidR="008C3722">
        <w:rPr>
          <w:rFonts w:ascii="Times New Roman" w:eastAsia="Calibri" w:hAnsi="Times New Roman" w:cs="Times New Roman"/>
          <w:sz w:val="24"/>
        </w:rPr>
        <w:t xml:space="preserve">), </w:t>
      </w:r>
      <w:r>
        <w:rPr>
          <w:rFonts w:ascii="Times New Roman" w:eastAsia="Calibri" w:hAnsi="Times New Roman" w:cs="Times New Roman"/>
          <w:sz w:val="24"/>
        </w:rPr>
        <w:t>streptomisin (70</w:t>
      </w:r>
      <w:r w:rsidRPr="00152AAE">
        <w:rPr>
          <w:rFonts w:ascii="Times New Roman" w:eastAsia="Calibri" w:hAnsi="Times New Roman" w:cs="Times New Roman"/>
          <w:sz w:val="24"/>
        </w:rPr>
        <w:t>%</w:t>
      </w:r>
      <w:r>
        <w:rPr>
          <w:rFonts w:ascii="Times New Roman" w:eastAsia="Calibri" w:hAnsi="Times New Roman" w:cs="Times New Roman"/>
          <w:sz w:val="24"/>
        </w:rPr>
        <w:t>), trimetoprim sulfametoksasol (60</w:t>
      </w:r>
      <w:r w:rsidR="006B3D50">
        <w:rPr>
          <w:rFonts w:ascii="Times New Roman" w:eastAsia="Calibri" w:hAnsi="Times New Roman" w:cs="Times New Roman"/>
          <w:sz w:val="24"/>
        </w:rPr>
        <w:t xml:space="preserve">), dan </w:t>
      </w:r>
      <w:r>
        <w:rPr>
          <w:rFonts w:ascii="Times New Roman" w:eastAsia="Calibri" w:hAnsi="Times New Roman" w:cs="Times New Roman"/>
          <w:sz w:val="24"/>
        </w:rPr>
        <w:t>tetrasiklin (30</w:t>
      </w:r>
      <w:r w:rsidRPr="00152AAE">
        <w:rPr>
          <w:rFonts w:ascii="Times New Roman" w:eastAsia="Calibri" w:hAnsi="Times New Roman" w:cs="Times New Roman"/>
          <w:sz w:val="24"/>
        </w:rPr>
        <w:t>%</w:t>
      </w:r>
      <w:r w:rsidR="004F4A56">
        <w:rPr>
          <w:rFonts w:ascii="Times New Roman" w:eastAsia="Calibri" w:hAnsi="Times New Roman" w:cs="Times New Roman"/>
          <w:sz w:val="24"/>
        </w:rPr>
        <w:t>)</w:t>
      </w:r>
      <w:r w:rsidR="00FC38C8">
        <w:rPr>
          <w:rFonts w:ascii="Times New Roman" w:eastAsia="Calibri" w:hAnsi="Times New Roman" w:cs="Times New Roman"/>
          <w:sz w:val="24"/>
        </w:rPr>
        <w:t xml:space="preserve"> </w:t>
      </w:r>
      <w:proofErr w:type="gramStart"/>
      <w:r w:rsidR="00FC38C8">
        <w:rPr>
          <w:rFonts w:ascii="Times New Roman" w:eastAsia="Calibri" w:hAnsi="Times New Roman" w:cs="Times New Roman"/>
          <w:sz w:val="24"/>
        </w:rPr>
        <w:t>(Tabel 2)</w:t>
      </w:r>
      <w:r w:rsidR="004F4A56">
        <w:rPr>
          <w:rFonts w:ascii="Times New Roman" w:eastAsia="Calibri" w:hAnsi="Times New Roman" w:cs="Times New Roman"/>
          <w:sz w:val="24"/>
        </w:rPr>
        <w:t>.</w:t>
      </w:r>
      <w:proofErr w:type="gramEnd"/>
      <w:r w:rsidR="004F4A56">
        <w:rPr>
          <w:rFonts w:ascii="Times New Roman" w:eastAsia="Calibri" w:hAnsi="Times New Roman" w:cs="Times New Roman"/>
          <w:sz w:val="24"/>
        </w:rPr>
        <w:t xml:space="preserve"> </w:t>
      </w:r>
      <w:proofErr w:type="gramStart"/>
      <w:r w:rsidRPr="00937565">
        <w:rPr>
          <w:rFonts w:ascii="Times New Roman" w:hAnsi="Times New Roman" w:cs="Times New Roman"/>
          <w:sz w:val="24"/>
          <w:szCs w:val="24"/>
        </w:rPr>
        <w:t>Resistensi munc</w:t>
      </w:r>
      <w:r>
        <w:rPr>
          <w:rFonts w:ascii="Times New Roman" w:hAnsi="Times New Roman" w:cs="Times New Roman"/>
          <w:sz w:val="24"/>
          <w:szCs w:val="24"/>
        </w:rPr>
        <w:t xml:space="preserve">ul </w:t>
      </w:r>
      <w:r w:rsidR="004F4A56">
        <w:rPr>
          <w:rFonts w:ascii="Times New Roman" w:hAnsi="Times New Roman" w:cs="Times New Roman"/>
          <w:sz w:val="24"/>
          <w:szCs w:val="24"/>
        </w:rPr>
        <w:t xml:space="preserve">dipengaruhi oleh berbagai faktor risiko seperti </w:t>
      </w:r>
      <w:r>
        <w:rPr>
          <w:rFonts w:ascii="Times New Roman" w:hAnsi="Times New Roman" w:cs="Times New Roman"/>
          <w:sz w:val="24"/>
          <w:szCs w:val="24"/>
        </w:rPr>
        <w:t>penggunaan antibiotik</w:t>
      </w:r>
      <w:r w:rsidRPr="00937565">
        <w:rPr>
          <w:rFonts w:ascii="Times New Roman" w:hAnsi="Times New Roman" w:cs="Times New Roman"/>
          <w:sz w:val="24"/>
          <w:szCs w:val="24"/>
        </w:rPr>
        <w:t xml:space="preserve"> yang tidak </w:t>
      </w:r>
      <w:r>
        <w:rPr>
          <w:rFonts w:ascii="Times New Roman" w:hAnsi="Times New Roman" w:cs="Times New Roman"/>
          <w:sz w:val="24"/>
          <w:szCs w:val="24"/>
        </w:rPr>
        <w:t xml:space="preserve">tepat pada hewan maupun manusia, </w:t>
      </w:r>
      <w:r w:rsidRPr="00937565">
        <w:rPr>
          <w:rFonts w:ascii="Times New Roman" w:hAnsi="Times New Roman" w:cs="Times New Roman"/>
          <w:sz w:val="24"/>
          <w:szCs w:val="24"/>
        </w:rPr>
        <w:t>baik untuk penceg</w:t>
      </w:r>
      <w:r>
        <w:rPr>
          <w:rFonts w:ascii="Times New Roman" w:hAnsi="Times New Roman" w:cs="Times New Roman"/>
          <w:sz w:val="24"/>
          <w:szCs w:val="24"/>
        </w:rPr>
        <w:t>ahan maupun pengobatan penyakit.</w:t>
      </w:r>
      <w:proofErr w:type="gramEnd"/>
      <w:r>
        <w:rPr>
          <w:rFonts w:ascii="Times New Roman" w:hAnsi="Times New Roman" w:cs="Times New Roman"/>
          <w:sz w:val="24"/>
          <w:szCs w:val="24"/>
        </w:rPr>
        <w:t xml:space="preserve"> Penggunaan antibiotik </w:t>
      </w:r>
      <w:r w:rsidRPr="00937565">
        <w:rPr>
          <w:rFonts w:ascii="Times New Roman" w:hAnsi="Times New Roman" w:cs="Times New Roman"/>
          <w:sz w:val="24"/>
          <w:szCs w:val="24"/>
        </w:rPr>
        <w:t>se</w:t>
      </w:r>
      <w:r>
        <w:rPr>
          <w:rFonts w:ascii="Times New Roman" w:hAnsi="Times New Roman" w:cs="Times New Roman"/>
          <w:sz w:val="24"/>
          <w:szCs w:val="24"/>
        </w:rPr>
        <w:t xml:space="preserve">bagai imbuhan pakan pada ternak </w:t>
      </w:r>
      <w:r w:rsidRPr="00691A70">
        <w:rPr>
          <w:rFonts w:ascii="Times New Roman" w:hAnsi="Times New Roman" w:cs="Times New Roman"/>
          <w:i/>
          <w:sz w:val="24"/>
          <w:szCs w:val="24"/>
        </w:rPr>
        <w:t>(feed additive)</w:t>
      </w:r>
      <w:r>
        <w:rPr>
          <w:rFonts w:ascii="Times New Roman" w:hAnsi="Times New Roman" w:cs="Times New Roman"/>
          <w:sz w:val="24"/>
          <w:szCs w:val="24"/>
        </w:rPr>
        <w:t xml:space="preserve"> </w:t>
      </w:r>
      <w:r w:rsidRPr="00937565">
        <w:rPr>
          <w:rFonts w:ascii="Times New Roman" w:hAnsi="Times New Roman" w:cs="Times New Roman"/>
          <w:sz w:val="24"/>
          <w:szCs w:val="24"/>
        </w:rPr>
        <w:t xml:space="preserve">yang digunakan terus menerus </w:t>
      </w:r>
      <w:proofErr w:type="gramStart"/>
      <w:r w:rsidRPr="00937565">
        <w:rPr>
          <w:rFonts w:ascii="Times New Roman" w:hAnsi="Times New Roman" w:cs="Times New Roman"/>
          <w:sz w:val="24"/>
          <w:szCs w:val="24"/>
        </w:rPr>
        <w:t>akan</w:t>
      </w:r>
      <w:proofErr w:type="gramEnd"/>
      <w:r w:rsidRPr="00937565">
        <w:rPr>
          <w:rFonts w:ascii="Times New Roman" w:hAnsi="Times New Roman" w:cs="Times New Roman"/>
          <w:sz w:val="24"/>
          <w:szCs w:val="24"/>
        </w:rPr>
        <w:t xml:space="preserve"> meningkatkan </w:t>
      </w:r>
      <w:r w:rsidRPr="00937565">
        <w:rPr>
          <w:rFonts w:ascii="Times New Roman" w:hAnsi="Times New Roman" w:cs="Times New Roman"/>
          <w:i/>
          <w:sz w:val="24"/>
          <w:szCs w:val="24"/>
        </w:rPr>
        <w:t xml:space="preserve">strain </w:t>
      </w:r>
      <w:r w:rsidRPr="00937565">
        <w:rPr>
          <w:rFonts w:ascii="Times New Roman" w:hAnsi="Times New Roman" w:cs="Times New Roman"/>
          <w:sz w:val="24"/>
          <w:szCs w:val="24"/>
        </w:rPr>
        <w:t xml:space="preserve">bakteri yang resisten terhadap </w:t>
      </w:r>
      <w:r>
        <w:rPr>
          <w:rFonts w:ascii="Times New Roman" w:hAnsi="Times New Roman" w:cs="Times New Roman"/>
          <w:sz w:val="24"/>
          <w:szCs w:val="24"/>
        </w:rPr>
        <w:t>antibiotik</w:t>
      </w:r>
      <w:r w:rsidRPr="00937565">
        <w:rPr>
          <w:rFonts w:ascii="Times New Roman" w:hAnsi="Times New Roman" w:cs="Times New Roman"/>
          <w:sz w:val="24"/>
          <w:szCs w:val="24"/>
        </w:rPr>
        <w:t>. Pemberian dalam dosis rendah secara rutin dalam pakan ternak dengan tujuan pencegahan penyakit dapat menyebabkan g</w:t>
      </w:r>
      <w:r>
        <w:rPr>
          <w:rFonts w:ascii="Times New Roman" w:hAnsi="Times New Roman" w:cs="Times New Roman"/>
          <w:sz w:val="24"/>
          <w:szCs w:val="24"/>
        </w:rPr>
        <w:t>a</w:t>
      </w:r>
      <w:r w:rsidRPr="00937565">
        <w:rPr>
          <w:rFonts w:ascii="Times New Roman" w:hAnsi="Times New Roman" w:cs="Times New Roman"/>
          <w:sz w:val="24"/>
          <w:szCs w:val="24"/>
        </w:rPr>
        <w:t>ngguan keseimbangan ekol</w:t>
      </w:r>
      <w:r>
        <w:rPr>
          <w:rFonts w:ascii="Times New Roman" w:hAnsi="Times New Roman" w:cs="Times New Roman"/>
          <w:sz w:val="24"/>
          <w:szCs w:val="24"/>
        </w:rPr>
        <w:t>ogi mikroflora</w:t>
      </w:r>
      <w:r w:rsidRPr="00937565">
        <w:rPr>
          <w:rFonts w:ascii="Times New Roman" w:hAnsi="Times New Roman" w:cs="Times New Roman"/>
          <w:sz w:val="24"/>
          <w:szCs w:val="24"/>
        </w:rPr>
        <w:t xml:space="preserve"> normal dan </w:t>
      </w:r>
      <w:r>
        <w:rPr>
          <w:rFonts w:ascii="Times New Roman" w:hAnsi="Times New Roman" w:cs="Times New Roman"/>
          <w:sz w:val="24"/>
          <w:szCs w:val="24"/>
        </w:rPr>
        <w:t xml:space="preserve">berkurangnya kelompok bakteri sensitif, </w:t>
      </w:r>
      <w:r w:rsidRPr="00937565">
        <w:rPr>
          <w:rFonts w:ascii="Times New Roman" w:hAnsi="Times New Roman" w:cs="Times New Roman"/>
          <w:sz w:val="24"/>
          <w:szCs w:val="24"/>
        </w:rPr>
        <w:t>sementara kelo</w:t>
      </w:r>
      <w:r>
        <w:rPr>
          <w:rFonts w:ascii="Times New Roman" w:hAnsi="Times New Roman" w:cs="Times New Roman"/>
          <w:sz w:val="24"/>
          <w:szCs w:val="24"/>
        </w:rPr>
        <w:t xml:space="preserve">mpok bakteri yang resisten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tumbuh subur</w:t>
      </w:r>
      <w:r w:rsidRPr="00937565">
        <w:rPr>
          <w:rFonts w:ascii="Times New Roman" w:hAnsi="Times New Roman" w:cs="Times New Roman"/>
          <w:sz w:val="24"/>
          <w:szCs w:val="24"/>
        </w:rPr>
        <w:t xml:space="preserve">. Dampak </w:t>
      </w:r>
      <w:proofErr w:type="gramStart"/>
      <w:r w:rsidRPr="00937565">
        <w:rPr>
          <w:rFonts w:ascii="Times New Roman" w:hAnsi="Times New Roman" w:cs="Times New Roman"/>
          <w:sz w:val="24"/>
          <w:szCs w:val="24"/>
        </w:rPr>
        <w:t>lain</w:t>
      </w:r>
      <w:proofErr w:type="gramEnd"/>
      <w:r w:rsidRPr="00937565">
        <w:rPr>
          <w:rFonts w:ascii="Times New Roman" w:hAnsi="Times New Roman" w:cs="Times New Roman"/>
          <w:sz w:val="24"/>
          <w:szCs w:val="24"/>
        </w:rPr>
        <w:t xml:space="preserve"> yang tidak diharapkan dari peningkatan </w:t>
      </w:r>
      <w:r w:rsidRPr="00937565">
        <w:rPr>
          <w:rFonts w:ascii="Times New Roman" w:hAnsi="Times New Roman" w:cs="Times New Roman"/>
          <w:i/>
          <w:iCs/>
          <w:sz w:val="24"/>
          <w:szCs w:val="24"/>
        </w:rPr>
        <w:t xml:space="preserve">strain </w:t>
      </w:r>
      <w:r w:rsidRPr="00937565">
        <w:rPr>
          <w:rFonts w:ascii="Times New Roman" w:hAnsi="Times New Roman" w:cs="Times New Roman"/>
          <w:sz w:val="24"/>
          <w:szCs w:val="24"/>
        </w:rPr>
        <w:t>bakteri ya</w:t>
      </w:r>
      <w:r>
        <w:rPr>
          <w:rFonts w:ascii="Times New Roman" w:hAnsi="Times New Roman" w:cs="Times New Roman"/>
          <w:sz w:val="24"/>
          <w:szCs w:val="24"/>
        </w:rPr>
        <w:t>ng resisten terhadap antibiotik</w:t>
      </w:r>
      <w:r w:rsidRPr="00937565">
        <w:rPr>
          <w:rFonts w:ascii="Times New Roman" w:hAnsi="Times New Roman" w:cs="Times New Roman"/>
          <w:sz w:val="24"/>
          <w:szCs w:val="24"/>
        </w:rPr>
        <w:t xml:space="preserve"> pada ternak, dikhawatirkan dapat mengakibatkan kegagalan pengobatan dan perpanjangan pem</w:t>
      </w:r>
      <w:r>
        <w:rPr>
          <w:rFonts w:ascii="Times New Roman" w:hAnsi="Times New Roman" w:cs="Times New Roman"/>
          <w:sz w:val="24"/>
          <w:szCs w:val="24"/>
        </w:rPr>
        <w:t xml:space="preserve">akaian antibiotik pada manusia </w:t>
      </w:r>
      <w:r w:rsidRPr="00937565">
        <w:rPr>
          <w:rFonts w:ascii="Times New Roman" w:hAnsi="Times New Roman" w:cs="Times New Roman"/>
          <w:sz w:val="24"/>
          <w:szCs w:val="24"/>
        </w:rPr>
        <w:t>(Krisnanin</w:t>
      </w:r>
      <w:r w:rsidR="00E9136E">
        <w:rPr>
          <w:rFonts w:ascii="Times New Roman" w:hAnsi="Times New Roman" w:cs="Times New Roman"/>
          <w:sz w:val="24"/>
          <w:szCs w:val="24"/>
        </w:rPr>
        <w:t xml:space="preserve">gsih, 2005; Kusumaningsih, </w:t>
      </w:r>
      <w:r>
        <w:rPr>
          <w:rFonts w:ascii="Times New Roman" w:hAnsi="Times New Roman" w:cs="Times New Roman"/>
          <w:sz w:val="24"/>
          <w:szCs w:val="24"/>
        </w:rPr>
        <w:t>2012).</w:t>
      </w:r>
    </w:p>
    <w:p w:rsidR="00107BB4" w:rsidRPr="00107BB4" w:rsidRDefault="00010354" w:rsidP="00692786">
      <w:pPr>
        <w:spacing w:after="0" w:line="240" w:lineRule="auto"/>
        <w:ind w:firstLine="720"/>
        <w:jc w:val="both"/>
        <w:rPr>
          <w:rFonts w:ascii="Times New Roman" w:hAnsi="Times New Roman" w:cs="Times New Roman"/>
          <w:sz w:val="24"/>
          <w:szCs w:val="24"/>
        </w:rPr>
      </w:pPr>
      <w:proofErr w:type="gramStart"/>
      <w:r w:rsidRPr="00FC38C8">
        <w:rPr>
          <w:rFonts w:ascii="Times New Roman" w:hAnsi="Times New Roman" w:cs="Times New Roman"/>
          <w:sz w:val="24"/>
          <w:szCs w:val="24"/>
        </w:rPr>
        <w:lastRenderedPageBreak/>
        <w:t xml:space="preserve">Sifat </w:t>
      </w:r>
      <w:r w:rsidRPr="00FC38C8">
        <w:rPr>
          <w:rFonts w:ascii="Times New Roman" w:hAnsi="Times New Roman" w:cs="Times New Roman"/>
          <w:i/>
          <w:sz w:val="24"/>
          <w:szCs w:val="24"/>
        </w:rPr>
        <w:t>multi-drug resistance</w:t>
      </w:r>
      <w:r w:rsidRPr="00FC38C8">
        <w:rPr>
          <w:rFonts w:ascii="Times New Roman" w:hAnsi="Times New Roman" w:cs="Times New Roman"/>
          <w:sz w:val="24"/>
          <w:szCs w:val="24"/>
        </w:rPr>
        <w:t xml:space="preserve"> oleh bakteri terhadap antibiotik, termasuk golongan β-laktam, streptomisin dan derivat tetrasiklin, sering ditemukan dalam setiap kasus resistensi bakteri terhadap antibiotik, khususnya </w:t>
      </w:r>
      <w:r w:rsidRPr="00FC38C8">
        <w:rPr>
          <w:rFonts w:ascii="Times New Roman" w:hAnsi="Times New Roman" w:cs="Times New Roman"/>
          <w:i/>
          <w:sz w:val="24"/>
          <w:szCs w:val="24"/>
        </w:rPr>
        <w:t>E. coli</w:t>
      </w:r>
      <w:r w:rsidRPr="00FC38C8">
        <w:rPr>
          <w:rFonts w:ascii="Times New Roman" w:hAnsi="Times New Roman" w:cs="Times New Roman"/>
          <w:sz w:val="24"/>
          <w:szCs w:val="24"/>
        </w:rPr>
        <w:t xml:space="preserve"> dan </w:t>
      </w:r>
      <w:r w:rsidRPr="00FC38C8">
        <w:rPr>
          <w:rFonts w:ascii="Times New Roman" w:hAnsi="Times New Roman" w:cs="Times New Roman"/>
          <w:i/>
          <w:sz w:val="24"/>
          <w:szCs w:val="24"/>
        </w:rPr>
        <w:t xml:space="preserve">Salmonella sp. </w:t>
      </w:r>
      <w:r w:rsidR="00E9136E">
        <w:rPr>
          <w:rFonts w:ascii="Times New Roman" w:hAnsi="Times New Roman" w:cs="Times New Roman"/>
          <w:sz w:val="24"/>
          <w:szCs w:val="24"/>
        </w:rPr>
        <w:t xml:space="preserve">(Krisnaningsih, </w:t>
      </w:r>
      <w:r w:rsidRPr="00FC38C8">
        <w:rPr>
          <w:rFonts w:ascii="Times New Roman" w:hAnsi="Times New Roman" w:cs="Times New Roman"/>
          <w:sz w:val="24"/>
          <w:szCs w:val="24"/>
        </w:rPr>
        <w:t>2005).</w:t>
      </w:r>
      <w:proofErr w:type="gramEnd"/>
      <w:r w:rsidRPr="00FC38C8">
        <w:rPr>
          <w:rFonts w:ascii="Times New Roman" w:hAnsi="Times New Roman" w:cs="Times New Roman"/>
          <w:sz w:val="24"/>
          <w:szCs w:val="24"/>
        </w:rPr>
        <w:t xml:space="preserve"> </w:t>
      </w:r>
      <w:proofErr w:type="gramStart"/>
      <w:r w:rsidRPr="00FC38C8">
        <w:rPr>
          <w:rFonts w:ascii="Times New Roman" w:hAnsi="Times New Roman" w:cs="Times New Roman"/>
          <w:sz w:val="24"/>
          <w:szCs w:val="24"/>
        </w:rPr>
        <w:t xml:space="preserve">Kejadian resistensi pada </w:t>
      </w:r>
      <w:r w:rsidRPr="00FC38C8">
        <w:rPr>
          <w:rFonts w:ascii="Times New Roman" w:hAnsi="Times New Roman" w:cs="Times New Roman"/>
          <w:i/>
          <w:sz w:val="24"/>
          <w:szCs w:val="24"/>
        </w:rPr>
        <w:t>E. coli</w:t>
      </w:r>
      <w:r w:rsidRPr="00FC38C8">
        <w:rPr>
          <w:rFonts w:ascii="Times New Roman" w:hAnsi="Times New Roman" w:cs="Times New Roman"/>
          <w:sz w:val="24"/>
          <w:szCs w:val="24"/>
        </w:rPr>
        <w:t xml:space="preserve"> penghasil ESBL ter</w:t>
      </w:r>
      <w:r w:rsidR="008C3722" w:rsidRPr="00FC38C8">
        <w:rPr>
          <w:rFonts w:ascii="Times New Roman" w:hAnsi="Times New Roman" w:cs="Times New Roman"/>
          <w:sz w:val="24"/>
          <w:szCs w:val="24"/>
        </w:rPr>
        <w:t xml:space="preserve">hadap beberapa jenis antibiotik </w:t>
      </w:r>
      <w:r w:rsidRPr="00FC38C8">
        <w:rPr>
          <w:rFonts w:ascii="Times New Roman" w:hAnsi="Times New Roman" w:cs="Times New Roman"/>
          <w:sz w:val="24"/>
          <w:szCs w:val="24"/>
        </w:rPr>
        <w:t>dapat dikaitkan dengan penggunaan antibiotik yang dicampur pada pakan atau air minum.</w:t>
      </w:r>
      <w:proofErr w:type="gramEnd"/>
      <w:r w:rsidRPr="00FC38C8">
        <w:rPr>
          <w:rFonts w:ascii="Times New Roman" w:hAnsi="Times New Roman" w:cs="Times New Roman"/>
          <w:sz w:val="24"/>
          <w:szCs w:val="24"/>
        </w:rPr>
        <w:t xml:space="preserve"> </w:t>
      </w:r>
      <w:proofErr w:type="gramStart"/>
      <w:r w:rsidR="00107BB4">
        <w:rPr>
          <w:rFonts w:ascii="Times New Roman" w:hAnsi="Times New Roman" w:cs="Times New Roman"/>
          <w:sz w:val="24"/>
          <w:szCs w:val="24"/>
        </w:rPr>
        <w:t>Konsentrasi antibiotik</w:t>
      </w:r>
      <w:r w:rsidR="00E9136E">
        <w:rPr>
          <w:rFonts w:ascii="Times New Roman" w:hAnsi="Times New Roman" w:cs="Times New Roman"/>
          <w:sz w:val="24"/>
          <w:szCs w:val="24"/>
        </w:rPr>
        <w:t xml:space="preserve"> yang di</w:t>
      </w:r>
      <w:r w:rsidR="00107BB4" w:rsidRPr="00107BB4">
        <w:rPr>
          <w:rFonts w:ascii="Times New Roman" w:hAnsi="Times New Roman" w:cs="Times New Roman"/>
          <w:sz w:val="24"/>
          <w:szCs w:val="24"/>
        </w:rPr>
        <w:t>tambahkan dalam pakan ternak merupakan dosis rendah yaitu berkisar 2.5-12.5mg/kg (ppm) terbukti dapat memacu terjadinya resistensi bakteri patogen dan bakteri komensal dalam saluran pencernaan (Noor d</w:t>
      </w:r>
      <w:r w:rsidR="00E9136E">
        <w:rPr>
          <w:rFonts w:ascii="Times New Roman" w:hAnsi="Times New Roman" w:cs="Times New Roman"/>
          <w:sz w:val="24"/>
          <w:szCs w:val="24"/>
        </w:rPr>
        <w:t xml:space="preserve">an Poeloengan, </w:t>
      </w:r>
      <w:r w:rsidR="00107BB4" w:rsidRPr="00107BB4">
        <w:rPr>
          <w:rFonts w:ascii="Times New Roman" w:hAnsi="Times New Roman" w:cs="Times New Roman"/>
          <w:sz w:val="24"/>
          <w:szCs w:val="24"/>
        </w:rPr>
        <w:t>2005).</w:t>
      </w:r>
      <w:proofErr w:type="gramEnd"/>
    </w:p>
    <w:p w:rsidR="00D67626" w:rsidRDefault="00411E96" w:rsidP="00692786">
      <w:pPr>
        <w:spacing w:after="0" w:line="240" w:lineRule="auto"/>
        <w:ind w:firstLine="720"/>
        <w:jc w:val="both"/>
        <w:rPr>
          <w:rFonts w:ascii="Times New Roman" w:hAnsi="Times New Roman" w:cs="Times New Roman"/>
          <w:sz w:val="24"/>
          <w:szCs w:val="24"/>
        </w:rPr>
      </w:pPr>
      <w:proofErr w:type="gramStart"/>
      <w:r w:rsidRPr="00411E96">
        <w:rPr>
          <w:rFonts w:ascii="Times New Roman" w:hAnsi="Times New Roman" w:cs="Times New Roman"/>
          <w:sz w:val="24"/>
          <w:szCs w:val="24"/>
        </w:rPr>
        <w:t>Peningkatan b</w:t>
      </w:r>
      <w:r w:rsidR="00010354" w:rsidRPr="00411E96">
        <w:rPr>
          <w:rFonts w:ascii="Times New Roman" w:hAnsi="Times New Roman" w:cs="Times New Roman"/>
          <w:sz w:val="24"/>
          <w:szCs w:val="24"/>
        </w:rPr>
        <w:t>iosekuriti rumah</w:t>
      </w:r>
      <w:r w:rsidRPr="00411E96">
        <w:rPr>
          <w:rFonts w:ascii="Times New Roman" w:hAnsi="Times New Roman" w:cs="Times New Roman"/>
          <w:sz w:val="24"/>
          <w:szCs w:val="24"/>
        </w:rPr>
        <w:t xml:space="preserve"> potong hewan </w:t>
      </w:r>
      <w:r w:rsidR="00010354" w:rsidRPr="00411E96">
        <w:rPr>
          <w:rFonts w:ascii="Times New Roman" w:hAnsi="Times New Roman" w:cs="Times New Roman"/>
          <w:sz w:val="24"/>
          <w:szCs w:val="24"/>
        </w:rPr>
        <w:t xml:space="preserve">untuk mencegah penyebaran </w:t>
      </w:r>
      <w:r w:rsidR="00010354" w:rsidRPr="00411E96">
        <w:rPr>
          <w:rFonts w:ascii="Times New Roman" w:hAnsi="Times New Roman" w:cs="Times New Roman"/>
          <w:i/>
          <w:sz w:val="24"/>
          <w:szCs w:val="24"/>
        </w:rPr>
        <w:t>E. coli</w:t>
      </w:r>
      <w:r w:rsidR="00010354" w:rsidRPr="00411E96">
        <w:rPr>
          <w:rFonts w:ascii="Times New Roman" w:hAnsi="Times New Roman" w:cs="Times New Roman"/>
          <w:sz w:val="24"/>
          <w:szCs w:val="24"/>
        </w:rPr>
        <w:t xml:space="preserve"> penghasil ESBL di lingkungan </w:t>
      </w:r>
      <w:r w:rsidRPr="00411E96">
        <w:rPr>
          <w:rFonts w:ascii="Times New Roman" w:hAnsi="Times New Roman" w:cs="Times New Roman"/>
          <w:sz w:val="24"/>
          <w:szCs w:val="24"/>
        </w:rPr>
        <w:t xml:space="preserve">harus dilakukan </w:t>
      </w:r>
      <w:r w:rsidR="00010354" w:rsidRPr="00411E96">
        <w:rPr>
          <w:rFonts w:ascii="Times New Roman" w:hAnsi="Times New Roman" w:cs="Times New Roman"/>
          <w:sz w:val="24"/>
          <w:szCs w:val="24"/>
        </w:rPr>
        <w:t xml:space="preserve">(Sudarwanto </w:t>
      </w:r>
      <w:r w:rsidR="00010354" w:rsidRPr="00411E96">
        <w:rPr>
          <w:rFonts w:ascii="Times New Roman" w:hAnsi="Times New Roman" w:cs="Times New Roman"/>
          <w:i/>
          <w:sz w:val="24"/>
          <w:szCs w:val="24"/>
        </w:rPr>
        <w:t>et al</w:t>
      </w:r>
      <w:r w:rsidR="00E9136E">
        <w:rPr>
          <w:rFonts w:ascii="Times New Roman" w:hAnsi="Times New Roman" w:cs="Times New Roman"/>
          <w:sz w:val="24"/>
          <w:szCs w:val="24"/>
        </w:rPr>
        <w:t xml:space="preserve">., </w:t>
      </w:r>
      <w:r w:rsidRPr="00411E96">
        <w:rPr>
          <w:rFonts w:ascii="Times New Roman" w:hAnsi="Times New Roman" w:cs="Times New Roman"/>
          <w:sz w:val="24"/>
          <w:szCs w:val="24"/>
        </w:rPr>
        <w:t xml:space="preserve">2016), mengingat bahwa rumah potong hewan sebagai reservoir terjadinya pencemaran bakteri yang resisten terhadap antibiotik, selain di lingkungan peternakan dan produk pangan asal hewan (Franklin </w:t>
      </w:r>
      <w:r w:rsidRPr="00411E96">
        <w:rPr>
          <w:rFonts w:ascii="Times New Roman" w:hAnsi="Times New Roman" w:cs="Times New Roman"/>
          <w:i/>
          <w:sz w:val="24"/>
          <w:szCs w:val="24"/>
        </w:rPr>
        <w:t>et al.</w:t>
      </w:r>
      <w:r w:rsidR="00E9136E">
        <w:rPr>
          <w:rFonts w:ascii="Times New Roman" w:hAnsi="Times New Roman" w:cs="Times New Roman"/>
          <w:sz w:val="24"/>
          <w:szCs w:val="24"/>
        </w:rPr>
        <w:t xml:space="preserve">, 2001; OIE, </w:t>
      </w:r>
      <w:r w:rsidRPr="00411E96">
        <w:rPr>
          <w:rFonts w:ascii="Times New Roman" w:hAnsi="Times New Roman" w:cs="Times New Roman"/>
          <w:sz w:val="24"/>
          <w:szCs w:val="24"/>
        </w:rPr>
        <w:t>2012).</w:t>
      </w:r>
      <w:proofErr w:type="gramEnd"/>
      <w:r w:rsidRPr="00411E96">
        <w:rPr>
          <w:rFonts w:ascii="Times New Roman" w:hAnsi="Times New Roman" w:cs="Times New Roman"/>
          <w:sz w:val="24"/>
          <w:szCs w:val="24"/>
        </w:rPr>
        <w:t xml:space="preserve"> </w:t>
      </w:r>
    </w:p>
    <w:p w:rsidR="004A1873" w:rsidRDefault="003C1B6E" w:rsidP="00692786">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hasil penelitian disimpulkan bahwa isolat </w:t>
      </w:r>
      <w:r w:rsidRPr="003C1B6E">
        <w:rPr>
          <w:rFonts w:ascii="Times New Roman" w:hAnsi="Times New Roman" w:cs="Times New Roman"/>
          <w:i/>
          <w:sz w:val="24"/>
          <w:szCs w:val="24"/>
        </w:rPr>
        <w:t>E. coli</w:t>
      </w:r>
      <w:r>
        <w:rPr>
          <w:rFonts w:ascii="Times New Roman" w:hAnsi="Times New Roman" w:cs="Times New Roman"/>
          <w:sz w:val="24"/>
          <w:szCs w:val="24"/>
        </w:rPr>
        <w:t xml:space="preserve"> penghasil ESBL yang diisolasi dari sampel lingkungan di RPH-R Kota Bogor, memberikan gambaran adanya sensitivitas dan resistensi terhadap beberapa antibiotik.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Pola resistensi, minimal terhadap dua jenis antibiotik.</w:t>
      </w:r>
      <w:proofErr w:type="gramEnd"/>
      <w:r>
        <w:rPr>
          <w:rFonts w:ascii="Times New Roman" w:hAnsi="Times New Roman" w:cs="Times New Roman"/>
          <w:sz w:val="24"/>
          <w:szCs w:val="24"/>
        </w:rPr>
        <w:t xml:space="preserve"> </w:t>
      </w:r>
      <w:r>
        <w:rPr>
          <w:rFonts w:ascii="Times New Roman" w:hAnsi="Times New Roman" w:cs="Times New Roman"/>
          <w:bCs/>
          <w:sz w:val="24"/>
          <w:szCs w:val="24"/>
        </w:rPr>
        <w:t>I</w:t>
      </w:r>
      <w:r w:rsidRPr="009D292A">
        <w:rPr>
          <w:rFonts w:ascii="Times New Roman" w:hAnsi="Times New Roman" w:cs="Times New Roman"/>
          <w:bCs/>
          <w:sz w:val="24"/>
          <w:szCs w:val="24"/>
        </w:rPr>
        <w:t xml:space="preserve">solat resisten terhadap penisilin </w:t>
      </w:r>
      <w:r>
        <w:rPr>
          <w:rFonts w:ascii="Times New Roman" w:hAnsi="Times New Roman" w:cs="Times New Roman"/>
          <w:bCs/>
          <w:sz w:val="24"/>
          <w:szCs w:val="24"/>
        </w:rPr>
        <w:t xml:space="preserve">sebesar </w:t>
      </w:r>
      <w:r w:rsidRPr="009D292A">
        <w:rPr>
          <w:rFonts w:ascii="Times New Roman" w:hAnsi="Times New Roman" w:cs="Times New Roman"/>
          <w:bCs/>
          <w:sz w:val="24"/>
          <w:szCs w:val="24"/>
        </w:rPr>
        <w:t>100</w:t>
      </w:r>
      <w:r w:rsidRPr="009D292A">
        <w:rPr>
          <w:rFonts w:ascii="Times New Roman" w:hAnsi="Times New Roman" w:cs="Times New Roman"/>
          <w:sz w:val="24"/>
          <w:szCs w:val="24"/>
        </w:rPr>
        <w:t>%, amoksisilin 100%, streptomisin 70%, trimetoprim-sulfametoksasol 60%, dan tetrasiklin 30%.</w:t>
      </w:r>
    </w:p>
    <w:p w:rsidR="00FC4DD1" w:rsidRPr="00FC4DD1" w:rsidRDefault="00FC4DD1" w:rsidP="00692786">
      <w:pPr>
        <w:spacing w:after="0" w:line="240" w:lineRule="auto"/>
        <w:ind w:firstLine="720"/>
        <w:jc w:val="both"/>
        <w:rPr>
          <w:rFonts w:ascii="Times New Roman" w:hAnsi="Times New Roman" w:cs="Times New Roman"/>
          <w:sz w:val="24"/>
          <w:szCs w:val="24"/>
        </w:rPr>
      </w:pPr>
    </w:p>
    <w:p w:rsidR="00FC4DD1" w:rsidRDefault="004A1873" w:rsidP="0069278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UCAPAN TERIMAKASIH</w:t>
      </w:r>
    </w:p>
    <w:p w:rsidR="004A1873" w:rsidRDefault="004A1873" w:rsidP="00692786">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Ucapan terimakasih disampaikan kepada </w:t>
      </w:r>
      <w:r w:rsidRPr="004A1873">
        <w:rPr>
          <w:rFonts w:ascii="Times New Roman" w:hAnsi="Times New Roman" w:cs="Times New Roman"/>
          <w:bCs/>
          <w:sz w:val="24"/>
          <w:szCs w:val="24"/>
        </w:rPr>
        <w:t>Penelitian Strategis Unggula</w:t>
      </w:r>
      <w:r>
        <w:rPr>
          <w:rFonts w:ascii="Times New Roman" w:hAnsi="Times New Roman" w:cs="Times New Roman"/>
          <w:bCs/>
          <w:sz w:val="24"/>
          <w:szCs w:val="24"/>
        </w:rPr>
        <w:t>n (PSU) Departemen IPHK FKH IPB, Laboratorium Divisi Kesehatan Masyarakat Veteriner, Departemen IPHK FKH IPB</w:t>
      </w:r>
      <w:r w:rsidR="00B0032A">
        <w:rPr>
          <w:rFonts w:ascii="Times New Roman" w:hAnsi="Times New Roman" w:cs="Times New Roman"/>
          <w:bCs/>
          <w:sz w:val="24"/>
          <w:szCs w:val="24"/>
        </w:rPr>
        <w:t xml:space="preserve"> yang memberikan fasilitas sehingga penelitian ini dapat diselesaikan</w:t>
      </w:r>
      <w:r>
        <w:rPr>
          <w:rFonts w:ascii="Times New Roman" w:hAnsi="Times New Roman" w:cs="Times New Roman"/>
          <w:bCs/>
          <w:sz w:val="24"/>
          <w:szCs w:val="24"/>
        </w:rPr>
        <w:t xml:space="preserve">, </w:t>
      </w:r>
      <w:r w:rsidRPr="004A1873">
        <w:rPr>
          <w:rFonts w:ascii="Times New Roman" w:hAnsi="Times New Roman" w:cs="Times New Roman"/>
          <w:bCs/>
          <w:sz w:val="24"/>
          <w:szCs w:val="24"/>
        </w:rPr>
        <w:t>BPPSDMP Kementerian Pertanian</w:t>
      </w:r>
      <w:r w:rsidR="00B0032A">
        <w:rPr>
          <w:rFonts w:ascii="Times New Roman" w:hAnsi="Times New Roman" w:cs="Times New Roman"/>
          <w:bCs/>
          <w:sz w:val="24"/>
          <w:szCs w:val="24"/>
        </w:rPr>
        <w:t>, dan BBKP Tanjung Priok.</w:t>
      </w:r>
    </w:p>
    <w:p w:rsidR="00B0032A" w:rsidRPr="004A1873" w:rsidRDefault="00B0032A" w:rsidP="00692786">
      <w:pPr>
        <w:autoSpaceDE w:val="0"/>
        <w:autoSpaceDN w:val="0"/>
        <w:adjustRightInd w:val="0"/>
        <w:spacing w:after="0" w:line="240" w:lineRule="auto"/>
        <w:ind w:firstLine="720"/>
        <w:jc w:val="both"/>
        <w:rPr>
          <w:rFonts w:ascii="Times New Roman" w:hAnsi="Times New Roman" w:cs="Times New Roman"/>
          <w:bCs/>
          <w:sz w:val="24"/>
          <w:szCs w:val="24"/>
        </w:rPr>
      </w:pPr>
    </w:p>
    <w:p w:rsidR="00B0032A" w:rsidRDefault="00B0032A" w:rsidP="00692786">
      <w:pPr>
        <w:spacing w:after="0" w:line="240" w:lineRule="auto"/>
        <w:jc w:val="center"/>
        <w:rPr>
          <w:rFonts w:ascii="Times New Roman" w:eastAsia="Calibri" w:hAnsi="Times New Roman" w:cs="Times New Roman"/>
          <w:b/>
          <w:sz w:val="28"/>
          <w:szCs w:val="28"/>
        </w:rPr>
      </w:pPr>
      <w:proofErr w:type="gramStart"/>
      <w:r w:rsidRPr="00B0032A">
        <w:rPr>
          <w:rFonts w:ascii="Times New Roman" w:hAnsi="Times New Roman" w:cs="Times New Roman"/>
          <w:i/>
          <w:iCs/>
          <w:color w:val="000000"/>
          <w:sz w:val="24"/>
          <w:szCs w:val="24"/>
        </w:rPr>
        <w:t>”Penulis menyatakan tidak ada konflik kepentingan dengan pihak</w:t>
      </w:r>
      <w:r w:rsidRPr="00B0032A">
        <w:rPr>
          <w:rFonts w:ascii="Times New Roman" w:hAnsi="Times New Roman" w:cs="Times New Roman"/>
          <w:color w:val="000000"/>
          <w:sz w:val="24"/>
          <w:szCs w:val="24"/>
        </w:rPr>
        <w:t>-</w:t>
      </w:r>
      <w:r w:rsidRPr="00B0032A">
        <w:rPr>
          <w:rFonts w:ascii="Times New Roman" w:hAnsi="Times New Roman" w:cs="Times New Roman"/>
          <w:i/>
          <w:iCs/>
          <w:color w:val="000000"/>
          <w:sz w:val="24"/>
          <w:szCs w:val="24"/>
        </w:rPr>
        <w:t>pihak terkait dalam penelitian ini”.</w:t>
      </w:r>
      <w:proofErr w:type="gramEnd"/>
      <w:r>
        <w:rPr>
          <w:rFonts w:cs="Candara"/>
          <w:i/>
          <w:iCs/>
          <w:color w:val="000000"/>
        </w:rPr>
        <w:t xml:space="preserve"> </w:t>
      </w:r>
    </w:p>
    <w:p w:rsidR="00B0032A" w:rsidRDefault="00B0032A" w:rsidP="00692786">
      <w:pPr>
        <w:spacing w:after="0" w:line="240" w:lineRule="auto"/>
        <w:jc w:val="center"/>
        <w:rPr>
          <w:rFonts w:ascii="Times New Roman" w:eastAsia="Calibri" w:hAnsi="Times New Roman" w:cs="Times New Roman"/>
          <w:b/>
          <w:sz w:val="28"/>
          <w:szCs w:val="28"/>
        </w:rPr>
      </w:pPr>
    </w:p>
    <w:p w:rsidR="004A1873" w:rsidRPr="00FC4DD1" w:rsidRDefault="004A1873" w:rsidP="00692786">
      <w:pPr>
        <w:spacing w:after="0" w:line="240" w:lineRule="auto"/>
        <w:jc w:val="center"/>
        <w:rPr>
          <w:rFonts w:ascii="Times New Roman" w:eastAsia="Calibri" w:hAnsi="Times New Roman" w:cs="Times New Roman"/>
          <w:b/>
          <w:sz w:val="24"/>
          <w:szCs w:val="24"/>
        </w:rPr>
      </w:pPr>
      <w:r w:rsidRPr="00FC4DD1">
        <w:rPr>
          <w:rFonts w:ascii="Times New Roman" w:eastAsia="Calibri" w:hAnsi="Times New Roman" w:cs="Times New Roman"/>
          <w:b/>
          <w:sz w:val="24"/>
          <w:szCs w:val="24"/>
        </w:rPr>
        <w:t>DAFTAR PUSTAKA</w:t>
      </w:r>
    </w:p>
    <w:p w:rsidR="004A1873" w:rsidRPr="004A1873" w:rsidRDefault="004A1873" w:rsidP="00692786">
      <w:pPr>
        <w:spacing w:after="0" w:line="240" w:lineRule="auto"/>
        <w:ind w:left="567" w:hanging="567"/>
        <w:jc w:val="both"/>
        <w:rPr>
          <w:rFonts w:ascii="Times New Roman" w:eastAsia="Calibri" w:hAnsi="Times New Roman" w:cs="Times New Roman"/>
          <w:sz w:val="24"/>
          <w:szCs w:val="24"/>
        </w:rPr>
      </w:pPr>
      <w:r w:rsidRPr="004A1873">
        <w:rPr>
          <w:rFonts w:ascii="Times New Roman" w:eastAsia="Calibri" w:hAnsi="Times New Roman" w:cs="Times New Roman"/>
          <w:sz w:val="24"/>
          <w:szCs w:val="24"/>
        </w:rPr>
        <w:t xml:space="preserve">Aidara-Kane A, Andremont A, Collignon P. 2013. </w:t>
      </w:r>
      <w:proofErr w:type="gramStart"/>
      <w:r w:rsidRPr="004A1873">
        <w:rPr>
          <w:rFonts w:ascii="Times New Roman" w:eastAsia="Calibri" w:hAnsi="Times New Roman" w:cs="Times New Roman"/>
          <w:sz w:val="24"/>
          <w:szCs w:val="24"/>
        </w:rPr>
        <w:t>Antimicrobial resistance in the food chain and the AGISAR initiative.</w:t>
      </w:r>
      <w:proofErr w:type="gramEnd"/>
      <w:r w:rsidRPr="004A1873">
        <w:rPr>
          <w:rFonts w:ascii="Times New Roman" w:eastAsia="Calibri" w:hAnsi="Times New Roman" w:cs="Times New Roman"/>
          <w:sz w:val="24"/>
          <w:szCs w:val="24"/>
        </w:rPr>
        <w:t xml:space="preserve"> </w:t>
      </w:r>
      <w:proofErr w:type="gramStart"/>
      <w:r w:rsidR="00B25ECF">
        <w:rPr>
          <w:rFonts w:ascii="Times New Roman" w:eastAsia="Calibri" w:hAnsi="Times New Roman" w:cs="Times New Roman"/>
          <w:sz w:val="24"/>
          <w:szCs w:val="24"/>
        </w:rPr>
        <w:t xml:space="preserve">Journal of </w:t>
      </w:r>
      <w:r w:rsidRPr="00B25ECF">
        <w:rPr>
          <w:rFonts w:ascii="Times New Roman" w:eastAsia="Calibri" w:hAnsi="Times New Roman" w:cs="Times New Roman"/>
          <w:sz w:val="24"/>
          <w:szCs w:val="24"/>
        </w:rPr>
        <w:t>Infect</w:t>
      </w:r>
      <w:r w:rsidR="00B25ECF">
        <w:rPr>
          <w:rFonts w:ascii="Times New Roman" w:eastAsia="Calibri" w:hAnsi="Times New Roman" w:cs="Times New Roman"/>
          <w:sz w:val="24"/>
          <w:szCs w:val="24"/>
        </w:rPr>
        <w:t>ion and</w:t>
      </w:r>
      <w:r w:rsidRPr="00B25ECF">
        <w:rPr>
          <w:rFonts w:ascii="Times New Roman" w:eastAsia="Calibri" w:hAnsi="Times New Roman" w:cs="Times New Roman"/>
          <w:sz w:val="24"/>
          <w:szCs w:val="24"/>
        </w:rPr>
        <w:t xml:space="preserve"> Pub</w:t>
      </w:r>
      <w:r w:rsidR="00B25ECF">
        <w:rPr>
          <w:rFonts w:ascii="Times New Roman" w:eastAsia="Calibri" w:hAnsi="Times New Roman" w:cs="Times New Roman"/>
          <w:sz w:val="24"/>
          <w:szCs w:val="24"/>
        </w:rPr>
        <w:t>lic</w:t>
      </w:r>
      <w:r w:rsidRPr="00B25ECF">
        <w:rPr>
          <w:rFonts w:ascii="Times New Roman" w:eastAsia="Calibri" w:hAnsi="Times New Roman" w:cs="Times New Roman"/>
          <w:sz w:val="24"/>
          <w:szCs w:val="24"/>
        </w:rPr>
        <w:t xml:space="preserve"> Health</w:t>
      </w:r>
      <w:r w:rsidRPr="004A1873">
        <w:rPr>
          <w:rFonts w:ascii="Times New Roman" w:eastAsia="Calibri" w:hAnsi="Times New Roman" w:cs="Times New Roman"/>
          <w:sz w:val="24"/>
          <w:szCs w:val="24"/>
        </w:rPr>
        <w:t>.</w:t>
      </w:r>
      <w:proofErr w:type="gramEnd"/>
      <w:r w:rsidRPr="004A1873">
        <w:rPr>
          <w:rFonts w:ascii="Times New Roman" w:eastAsia="Calibri" w:hAnsi="Times New Roman" w:cs="Times New Roman"/>
          <w:sz w:val="24"/>
          <w:szCs w:val="24"/>
        </w:rPr>
        <w:t xml:space="preserve"> 6:162-165.</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Ariyanti T, Supar, Kusumaningsih A. 2007. </w:t>
      </w:r>
      <w:proofErr w:type="gramStart"/>
      <w:r w:rsidRPr="004A1873">
        <w:rPr>
          <w:rFonts w:ascii="Times New Roman" w:hAnsi="Times New Roman" w:cs="Times New Roman"/>
          <w:sz w:val="24"/>
          <w:szCs w:val="24"/>
        </w:rPr>
        <w:t xml:space="preserve">Cemaran </w:t>
      </w:r>
      <w:r w:rsidRPr="004A1873">
        <w:rPr>
          <w:rFonts w:ascii="Times New Roman" w:hAnsi="Times New Roman" w:cs="Times New Roman"/>
          <w:i/>
          <w:sz w:val="24"/>
          <w:szCs w:val="24"/>
        </w:rPr>
        <w:t>Escherichia coli</w:t>
      </w:r>
      <w:r w:rsidRPr="004A1873">
        <w:rPr>
          <w:rFonts w:ascii="Times New Roman" w:hAnsi="Times New Roman" w:cs="Times New Roman"/>
          <w:sz w:val="24"/>
          <w:szCs w:val="24"/>
        </w:rPr>
        <w:t xml:space="preserve"> pada bahan pangan asal ternak periode 2000-2004 dan resistensinya terhadap antibiotik.</w:t>
      </w:r>
      <w:proofErr w:type="gramEnd"/>
      <w:r w:rsidRPr="004A1873">
        <w:rPr>
          <w:rFonts w:ascii="Times New Roman" w:hAnsi="Times New Roman" w:cs="Times New Roman"/>
          <w:sz w:val="24"/>
          <w:szCs w:val="24"/>
        </w:rPr>
        <w:t xml:space="preserve"> </w:t>
      </w:r>
      <w:proofErr w:type="gramStart"/>
      <w:r w:rsidRPr="00B25ECF">
        <w:rPr>
          <w:rFonts w:ascii="Times New Roman" w:hAnsi="Times New Roman" w:cs="Times New Roman"/>
          <w:sz w:val="24"/>
          <w:szCs w:val="24"/>
        </w:rPr>
        <w:t>Prosiding seminar nasional hari pangan sedunia XXVII.</w:t>
      </w:r>
      <w:proofErr w:type="gramEnd"/>
      <w:r w:rsidRPr="00B25ECF">
        <w:rPr>
          <w:rFonts w:ascii="Times New Roman" w:hAnsi="Times New Roman" w:cs="Times New Roman"/>
          <w:sz w:val="24"/>
          <w:szCs w:val="24"/>
        </w:rPr>
        <w:t xml:space="preserve"> </w:t>
      </w:r>
      <w:proofErr w:type="gramStart"/>
      <w:r w:rsidRPr="00B25ECF">
        <w:rPr>
          <w:rFonts w:ascii="Times New Roman" w:hAnsi="Times New Roman" w:cs="Times New Roman"/>
          <w:sz w:val="24"/>
          <w:szCs w:val="24"/>
        </w:rPr>
        <w:t>Dukungan teknologi untuk meningkatkan produk pangan hewani dalam rangka pemenuhan gizi masyarakat.</w:t>
      </w:r>
      <w:proofErr w:type="gramEnd"/>
      <w:r w:rsidRPr="004A1873">
        <w:rPr>
          <w:rFonts w:ascii="Times New Roman" w:hAnsi="Times New Roman" w:cs="Times New Roman"/>
          <w:sz w:val="24"/>
          <w:szCs w:val="24"/>
        </w:rPr>
        <w:t xml:space="preserve"> Bogor (ID): Badan Litbang Pertanian. </w:t>
      </w:r>
      <w:proofErr w:type="gramStart"/>
      <w:r w:rsidRPr="004A1873">
        <w:rPr>
          <w:rFonts w:ascii="Times New Roman" w:hAnsi="Times New Roman" w:cs="Times New Roman"/>
          <w:sz w:val="24"/>
          <w:szCs w:val="24"/>
        </w:rPr>
        <w:t>207-211.</w:t>
      </w:r>
      <w:proofErr w:type="gramEnd"/>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Arul L, Benita G, Balasubramanian P. 2008. </w:t>
      </w:r>
      <w:proofErr w:type="gramStart"/>
      <w:r w:rsidRPr="004A1873">
        <w:rPr>
          <w:rFonts w:ascii="Times New Roman" w:eastAsia="Times New Roman" w:hAnsi="Times New Roman" w:cs="Times New Roman"/>
          <w:sz w:val="24"/>
          <w:szCs w:val="24"/>
        </w:rPr>
        <w:t xml:space="preserve">Β-glucuronidase in </w:t>
      </w:r>
      <w:r w:rsidRPr="004A1873">
        <w:rPr>
          <w:rFonts w:ascii="Times New Roman" w:eastAsia="Times New Roman" w:hAnsi="Times New Roman" w:cs="Times New Roman"/>
          <w:i/>
          <w:sz w:val="24"/>
          <w:szCs w:val="24"/>
        </w:rPr>
        <w:t>Escherichia coli</w:t>
      </w:r>
      <w:r w:rsidRPr="004A1873">
        <w:rPr>
          <w:rFonts w:ascii="Times New Roman" w:eastAsia="Times New Roman" w:hAnsi="Times New Roman" w:cs="Times New Roman"/>
          <w:sz w:val="24"/>
          <w:szCs w:val="24"/>
        </w:rPr>
        <w:t xml:space="preserve"> and </w:t>
      </w:r>
      <w:r w:rsidRPr="004A1873">
        <w:rPr>
          <w:rFonts w:ascii="Times New Roman" w:eastAsia="Times New Roman" w:hAnsi="Times New Roman" w:cs="Times New Roman"/>
          <w:i/>
          <w:sz w:val="24"/>
          <w:szCs w:val="24"/>
        </w:rPr>
        <w:t>Staphylococcus sp.</w:t>
      </w:r>
      <w:r w:rsidRPr="004A1873">
        <w:rPr>
          <w:rFonts w:ascii="Times New Roman" w:eastAsia="Times New Roman" w:hAnsi="Times New Roman" w:cs="Times New Roman"/>
          <w:sz w:val="24"/>
          <w:szCs w:val="24"/>
        </w:rPr>
        <w:t xml:space="preserve"> RLH1.</w:t>
      </w:r>
      <w:proofErr w:type="gramEnd"/>
      <w:r w:rsidRPr="004A1873">
        <w:rPr>
          <w:rFonts w:ascii="Times New Roman" w:eastAsia="Times New Roman" w:hAnsi="Times New Roman" w:cs="Times New Roman"/>
          <w:sz w:val="24"/>
          <w:szCs w:val="24"/>
        </w:rPr>
        <w:t xml:space="preserve"> </w:t>
      </w:r>
      <w:r w:rsidRPr="00B25ECF">
        <w:rPr>
          <w:rFonts w:ascii="Times New Roman" w:eastAsia="Times New Roman" w:hAnsi="Times New Roman" w:cs="Times New Roman"/>
          <w:sz w:val="24"/>
          <w:szCs w:val="24"/>
        </w:rPr>
        <w:t xml:space="preserve">Bioinformation </w:t>
      </w:r>
      <w:r w:rsidRPr="004A1873">
        <w:rPr>
          <w:rFonts w:ascii="Times New Roman" w:eastAsia="Times New Roman" w:hAnsi="Times New Roman" w:cs="Times New Roman"/>
          <w:sz w:val="24"/>
          <w:szCs w:val="24"/>
        </w:rPr>
        <w:t>2(8): 339-343.</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Style w:val="slug-doi"/>
          <w:rFonts w:ascii="Times New Roman" w:hAnsi="Times New Roman" w:cs="Times New Roman"/>
          <w:sz w:val="24"/>
          <w:szCs w:val="24"/>
        </w:rPr>
        <w:t xml:space="preserve">Braun SD, Ahmed MFE, El-Adawy H, Hotzel H, Engelman I, Weib D, Moneckel S, Ehricht R. 2016. Surveillance of Extended Spectrum Beta lactamase producing </w:t>
      </w:r>
      <w:r w:rsidRPr="004A1873">
        <w:rPr>
          <w:rStyle w:val="slug-doi"/>
          <w:rFonts w:ascii="Times New Roman" w:hAnsi="Times New Roman" w:cs="Times New Roman"/>
          <w:i/>
          <w:sz w:val="24"/>
          <w:szCs w:val="24"/>
        </w:rPr>
        <w:t>Escherichia coli</w:t>
      </w:r>
      <w:r w:rsidRPr="004A1873">
        <w:rPr>
          <w:rStyle w:val="slug-doi"/>
          <w:rFonts w:ascii="Times New Roman" w:hAnsi="Times New Roman" w:cs="Times New Roman"/>
          <w:sz w:val="24"/>
          <w:szCs w:val="24"/>
        </w:rPr>
        <w:t xml:space="preserve"> in dairy cattle farms in the Nile Delta, Egypt. </w:t>
      </w:r>
      <w:r w:rsidR="00B25ECF" w:rsidRPr="00B25ECF">
        <w:rPr>
          <w:rStyle w:val="slug-doi"/>
          <w:rFonts w:ascii="Times New Roman" w:hAnsi="Times New Roman" w:cs="Times New Roman"/>
          <w:sz w:val="24"/>
          <w:szCs w:val="24"/>
        </w:rPr>
        <w:t>Frontiers in</w:t>
      </w:r>
      <w:r w:rsidRPr="00B25ECF">
        <w:rPr>
          <w:rStyle w:val="slug-doi"/>
          <w:rFonts w:ascii="Times New Roman" w:hAnsi="Times New Roman" w:cs="Times New Roman"/>
          <w:sz w:val="24"/>
          <w:szCs w:val="24"/>
        </w:rPr>
        <w:t xml:space="preserve"> Microbiol</w:t>
      </w:r>
      <w:r w:rsidR="00B25ECF" w:rsidRPr="00B25ECF">
        <w:rPr>
          <w:rStyle w:val="slug-doi"/>
          <w:rFonts w:ascii="Times New Roman" w:hAnsi="Times New Roman" w:cs="Times New Roman"/>
          <w:sz w:val="24"/>
          <w:szCs w:val="24"/>
        </w:rPr>
        <w:t>ogy</w:t>
      </w:r>
      <w:r w:rsidRPr="004A1873">
        <w:rPr>
          <w:rStyle w:val="slug-doi"/>
          <w:rFonts w:ascii="Times New Roman" w:hAnsi="Times New Roman" w:cs="Times New Roman"/>
          <w:sz w:val="24"/>
          <w:szCs w:val="24"/>
        </w:rPr>
        <w:t xml:space="preserve"> 7:1-14.</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 [BSN] </w:t>
      </w:r>
      <w:proofErr w:type="gramStart"/>
      <w:r w:rsidRPr="004A1873">
        <w:rPr>
          <w:rFonts w:ascii="Times New Roman" w:hAnsi="Times New Roman" w:cs="Times New Roman"/>
          <w:sz w:val="24"/>
          <w:szCs w:val="24"/>
        </w:rPr>
        <w:t>Badan Standardisasi Nasional.</w:t>
      </w:r>
      <w:proofErr w:type="gramEnd"/>
      <w:r w:rsidRPr="004A1873">
        <w:rPr>
          <w:rFonts w:ascii="Times New Roman" w:hAnsi="Times New Roman" w:cs="Times New Roman"/>
          <w:sz w:val="24"/>
          <w:szCs w:val="24"/>
        </w:rPr>
        <w:t xml:space="preserve"> 2008. SNI 2897: 2008 Tentang Metode Pengujian Cemaran Mikroba dalam Daging, Telur dan Susu Serta Hasil Olahannya. Jakarta (ID): Badan Standardisasi Nasional.</w:t>
      </w:r>
    </w:p>
    <w:p w:rsidR="004A1873" w:rsidRPr="004A1873" w:rsidRDefault="004A1873" w:rsidP="00692786">
      <w:pPr>
        <w:spacing w:after="0" w:line="240" w:lineRule="auto"/>
        <w:ind w:left="567" w:hanging="567"/>
        <w:jc w:val="both"/>
        <w:rPr>
          <w:rFonts w:ascii="Times New Roman" w:hAnsi="Times New Roman" w:cs="Times New Roman"/>
          <w:sz w:val="24"/>
          <w:szCs w:val="24"/>
        </w:rPr>
      </w:pPr>
      <w:proofErr w:type="gramStart"/>
      <w:r w:rsidRPr="004A1873">
        <w:rPr>
          <w:rFonts w:ascii="Times New Roman" w:hAnsi="Times New Roman" w:cs="Times New Roman"/>
          <w:sz w:val="24"/>
          <w:szCs w:val="24"/>
        </w:rPr>
        <w:t>[CDC] Centers for Disease Control and Prevention.</w:t>
      </w:r>
      <w:proofErr w:type="gramEnd"/>
      <w:r w:rsidRPr="004A1873">
        <w:rPr>
          <w:rFonts w:ascii="Times New Roman" w:hAnsi="Times New Roman" w:cs="Times New Roman"/>
          <w:sz w:val="24"/>
          <w:szCs w:val="24"/>
        </w:rPr>
        <w:t xml:space="preserve"> 2016. </w:t>
      </w:r>
      <w:r w:rsidRPr="004A1873">
        <w:rPr>
          <w:rFonts w:ascii="Times New Roman" w:hAnsi="Times New Roman" w:cs="Times New Roman"/>
          <w:i/>
          <w:sz w:val="24"/>
          <w:szCs w:val="24"/>
        </w:rPr>
        <w:t>Escherichia coli</w:t>
      </w:r>
      <w:r w:rsidR="00B25ECF">
        <w:rPr>
          <w:rFonts w:ascii="Times New Roman" w:hAnsi="Times New Roman" w:cs="Times New Roman"/>
          <w:sz w:val="24"/>
          <w:szCs w:val="24"/>
        </w:rPr>
        <w:t xml:space="preserve">. </w:t>
      </w:r>
      <w:hyperlink r:id="rId18" w:history="1">
        <w:r w:rsidR="00B25ECF" w:rsidRPr="00B25ECF">
          <w:rPr>
            <w:rStyle w:val="Hyperlink"/>
            <w:rFonts w:ascii="Times New Roman" w:hAnsi="Times New Roman" w:cs="Times New Roman"/>
            <w:color w:val="auto"/>
            <w:sz w:val="24"/>
            <w:szCs w:val="24"/>
            <w:u w:val="none"/>
          </w:rPr>
          <w:t>http://www.cdc.gov/ecoli</w:t>
        </w:r>
      </w:hyperlink>
      <w:r w:rsidRPr="00B25ECF">
        <w:rPr>
          <w:rFonts w:ascii="Times New Roman" w:hAnsi="Times New Roman" w:cs="Times New Roman"/>
          <w:sz w:val="24"/>
          <w:szCs w:val="24"/>
        </w:rPr>
        <w:t>.</w:t>
      </w:r>
      <w:r w:rsidR="00B25ECF">
        <w:rPr>
          <w:rFonts w:ascii="Times New Roman" w:hAnsi="Times New Roman" w:cs="Times New Roman"/>
          <w:sz w:val="24"/>
          <w:szCs w:val="24"/>
        </w:rPr>
        <w:t xml:space="preserve"> Download: April 10, 2016.</w:t>
      </w:r>
    </w:p>
    <w:p w:rsidR="004A1873" w:rsidRPr="004A1873" w:rsidRDefault="004A1873" w:rsidP="00692786">
      <w:pPr>
        <w:autoSpaceDE w:val="0"/>
        <w:autoSpaceDN w:val="0"/>
        <w:adjustRightInd w:val="0"/>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[CLSI] </w:t>
      </w:r>
      <w:proofErr w:type="gramStart"/>
      <w:r w:rsidRPr="004A1873">
        <w:rPr>
          <w:rFonts w:ascii="Times New Roman" w:hAnsi="Times New Roman" w:cs="Times New Roman"/>
          <w:sz w:val="24"/>
          <w:szCs w:val="24"/>
        </w:rPr>
        <w:t>Clinical and Laboratory Standards Institute.</w:t>
      </w:r>
      <w:proofErr w:type="gramEnd"/>
      <w:r w:rsidRPr="004A1873">
        <w:rPr>
          <w:rFonts w:ascii="Times New Roman" w:hAnsi="Times New Roman" w:cs="Times New Roman"/>
          <w:sz w:val="24"/>
          <w:szCs w:val="24"/>
        </w:rPr>
        <w:t xml:space="preserve"> 2014. </w:t>
      </w:r>
      <w:r w:rsidRPr="004A1873">
        <w:rPr>
          <w:rFonts w:ascii="Times New Roman" w:hAnsi="Times New Roman" w:cs="Times New Roman"/>
          <w:i/>
          <w:iCs/>
          <w:sz w:val="24"/>
          <w:szCs w:val="24"/>
        </w:rPr>
        <w:t xml:space="preserve">Performance Standards for Antimicrobial Susceptibility Testing: Twenty-Second Informational Supplement. </w:t>
      </w:r>
      <w:r w:rsidRPr="004A1873">
        <w:rPr>
          <w:rFonts w:ascii="Times New Roman" w:hAnsi="Times New Roman" w:cs="Times New Roman"/>
          <w:sz w:val="24"/>
          <w:szCs w:val="24"/>
        </w:rPr>
        <w:t>Wayne (US): Clinical and Laboratory Standards</w:t>
      </w:r>
      <w:r w:rsidRPr="004A1873">
        <w:rPr>
          <w:rFonts w:ascii="Times New Roman" w:hAnsi="Times New Roman" w:cs="Times New Roman"/>
          <w:i/>
          <w:iCs/>
          <w:sz w:val="24"/>
          <w:szCs w:val="24"/>
        </w:rPr>
        <w:t xml:space="preserve"> </w:t>
      </w:r>
      <w:r w:rsidRPr="004A1873">
        <w:rPr>
          <w:rFonts w:ascii="Times New Roman" w:hAnsi="Times New Roman" w:cs="Times New Roman"/>
          <w:sz w:val="24"/>
          <w:szCs w:val="24"/>
        </w:rPr>
        <w:t>Institute.</w:t>
      </w:r>
    </w:p>
    <w:p w:rsidR="004A1873" w:rsidRPr="004A1873" w:rsidRDefault="004A1873" w:rsidP="00692786">
      <w:pPr>
        <w:spacing w:after="0" w:line="240" w:lineRule="auto"/>
        <w:ind w:left="567" w:hanging="567"/>
        <w:jc w:val="both"/>
        <w:rPr>
          <w:rFonts w:ascii="Times New Roman" w:eastAsia="Times New Roman" w:hAnsi="Times New Roman" w:cs="Times New Roman"/>
          <w:sz w:val="24"/>
          <w:szCs w:val="24"/>
        </w:rPr>
      </w:pPr>
      <w:r w:rsidRPr="004A1873">
        <w:rPr>
          <w:rFonts w:ascii="Times New Roman" w:eastAsia="Times New Roman" w:hAnsi="Times New Roman" w:cs="Times New Roman"/>
          <w:sz w:val="24"/>
          <w:szCs w:val="24"/>
        </w:rPr>
        <w:lastRenderedPageBreak/>
        <w:t>Franklin A, Acar J, Anthony F, Gupta R, Nicholls T, Tamura Y, Thompson S, Threlfall EJ, Vose D, Vuuren M, White DG, Wegener HC, Costarrica ML. 2001. Antimicrobial resistance: harmonisation of national antimicrobial resistance monitoring and surveillance programmes in animals and in animal-derived food</w:t>
      </w:r>
      <w:r w:rsidRPr="004A1873">
        <w:rPr>
          <w:rFonts w:ascii="Times New Roman" w:eastAsia="Times New Roman" w:hAnsi="Times New Roman" w:cs="Times New Roman"/>
          <w:i/>
          <w:sz w:val="24"/>
          <w:szCs w:val="24"/>
        </w:rPr>
        <w:t xml:space="preserve">. </w:t>
      </w:r>
      <w:r w:rsidR="00B25ECF" w:rsidRPr="00E150A2">
        <w:rPr>
          <w:rFonts w:ascii="Times New Roman" w:eastAsia="Times New Roman" w:hAnsi="Times New Roman" w:cs="Times New Roman"/>
          <w:sz w:val="24"/>
          <w:szCs w:val="24"/>
        </w:rPr>
        <w:t>Scientific and Technical Review</w:t>
      </w:r>
      <w:r w:rsidR="00E150A2" w:rsidRPr="00E150A2">
        <w:rPr>
          <w:rFonts w:ascii="Times New Roman" w:eastAsia="Times New Roman" w:hAnsi="Times New Roman" w:cs="Times New Roman"/>
          <w:sz w:val="24"/>
          <w:szCs w:val="24"/>
        </w:rPr>
        <w:t xml:space="preserve"> of the Office International des Epizooties</w:t>
      </w:r>
      <w:r w:rsidR="00E150A2">
        <w:rPr>
          <w:rFonts w:ascii="Times New Roman" w:eastAsia="Times New Roman" w:hAnsi="Times New Roman" w:cs="Times New Roman"/>
          <w:i/>
          <w:sz w:val="24"/>
          <w:szCs w:val="24"/>
        </w:rPr>
        <w:t xml:space="preserve"> </w:t>
      </w:r>
      <w:r w:rsidRPr="004A1873">
        <w:rPr>
          <w:rFonts w:ascii="Times New Roman" w:eastAsia="Times New Roman" w:hAnsi="Times New Roman" w:cs="Times New Roman"/>
          <w:sz w:val="24"/>
          <w:szCs w:val="24"/>
        </w:rPr>
        <w:t>20(3):859-870.</w:t>
      </w:r>
    </w:p>
    <w:p w:rsidR="004A1873" w:rsidRPr="004A1873" w:rsidRDefault="004A1873" w:rsidP="00692786">
      <w:pPr>
        <w:spacing w:after="0" w:line="240" w:lineRule="auto"/>
        <w:ind w:left="567" w:hanging="567"/>
        <w:jc w:val="both"/>
        <w:rPr>
          <w:rFonts w:ascii="Times New Roman" w:eastAsia="Times New Roman" w:hAnsi="Times New Roman" w:cs="Times New Roman"/>
          <w:sz w:val="24"/>
          <w:szCs w:val="24"/>
        </w:rPr>
      </w:pPr>
      <w:r w:rsidRPr="004A1873">
        <w:rPr>
          <w:rFonts w:ascii="Times New Roman" w:eastAsia="Times New Roman" w:hAnsi="Times New Roman" w:cs="Times New Roman"/>
          <w:sz w:val="24"/>
          <w:szCs w:val="24"/>
        </w:rPr>
        <w:t xml:space="preserve">Hansson IB. 2001. </w:t>
      </w:r>
      <w:proofErr w:type="gramStart"/>
      <w:r w:rsidRPr="004A1873">
        <w:rPr>
          <w:rFonts w:ascii="Times New Roman" w:eastAsia="Times New Roman" w:hAnsi="Times New Roman" w:cs="Times New Roman"/>
          <w:sz w:val="24"/>
          <w:szCs w:val="24"/>
        </w:rPr>
        <w:t>Microbiological meat quality in high and low capacity slaughterhouses in Sweden.</w:t>
      </w:r>
      <w:proofErr w:type="gramEnd"/>
      <w:r w:rsidRPr="004A1873">
        <w:rPr>
          <w:rFonts w:ascii="Times New Roman" w:eastAsia="Times New Roman" w:hAnsi="Times New Roman" w:cs="Times New Roman"/>
          <w:sz w:val="24"/>
          <w:szCs w:val="24"/>
        </w:rPr>
        <w:t xml:space="preserve"> </w:t>
      </w:r>
      <w:r w:rsidR="00E150A2">
        <w:rPr>
          <w:rFonts w:ascii="Times New Roman" w:eastAsia="Times New Roman" w:hAnsi="Times New Roman" w:cs="Times New Roman"/>
          <w:sz w:val="24"/>
          <w:szCs w:val="24"/>
        </w:rPr>
        <w:t>Journal of Food Protection</w:t>
      </w:r>
      <w:r w:rsidRPr="004A1873">
        <w:rPr>
          <w:rFonts w:ascii="Times New Roman" w:eastAsia="Times New Roman" w:hAnsi="Times New Roman" w:cs="Times New Roman"/>
          <w:sz w:val="24"/>
          <w:szCs w:val="24"/>
        </w:rPr>
        <w:t xml:space="preserve"> 64(6):820-825.</w:t>
      </w:r>
    </w:p>
    <w:p w:rsidR="004A1873" w:rsidRPr="004A1873" w:rsidRDefault="004A1873" w:rsidP="00692786">
      <w:pPr>
        <w:spacing w:after="0" w:line="240" w:lineRule="auto"/>
        <w:ind w:left="567" w:hanging="567"/>
        <w:jc w:val="both"/>
        <w:rPr>
          <w:rFonts w:ascii="Times New Roman" w:eastAsia="Times New Roman" w:hAnsi="Times New Roman" w:cs="Times New Roman"/>
          <w:sz w:val="24"/>
          <w:szCs w:val="24"/>
        </w:rPr>
      </w:pPr>
      <w:proofErr w:type="gramStart"/>
      <w:r w:rsidRPr="004A1873">
        <w:rPr>
          <w:rFonts w:ascii="Times New Roman" w:eastAsia="Times New Roman" w:hAnsi="Times New Roman" w:cs="Times New Roman"/>
          <w:sz w:val="24"/>
          <w:szCs w:val="24"/>
        </w:rPr>
        <w:t>Ibrahim DR, Dodd CER, Stekel DJ, Ramsden SJ, Hobman JL.</w:t>
      </w:r>
      <w:proofErr w:type="gramEnd"/>
      <w:r w:rsidRPr="004A1873">
        <w:rPr>
          <w:rFonts w:ascii="Times New Roman" w:eastAsia="Times New Roman" w:hAnsi="Times New Roman" w:cs="Times New Roman"/>
          <w:sz w:val="24"/>
          <w:szCs w:val="24"/>
        </w:rPr>
        <w:t xml:space="preserve"> 2016. Multidrug resistant, Extended Spectrum </w:t>
      </w:r>
      <w:r w:rsidRPr="004A1873">
        <w:rPr>
          <w:rFonts w:ascii="Times New Roman" w:eastAsia="Calibri" w:hAnsi="Times New Roman" w:cs="Times New Roman"/>
          <w:sz w:val="24"/>
          <w:szCs w:val="24"/>
          <w:lang w:val="id-ID"/>
        </w:rPr>
        <w:t>β</w:t>
      </w:r>
      <w:r w:rsidRPr="004A1873">
        <w:rPr>
          <w:rFonts w:ascii="Times New Roman" w:hAnsi="Times New Roman" w:cs="Times New Roman"/>
          <w:sz w:val="24"/>
          <w:szCs w:val="24"/>
        </w:rPr>
        <w:t xml:space="preserve">-Lactamase </w:t>
      </w:r>
      <w:r w:rsidRPr="004A1873">
        <w:rPr>
          <w:rFonts w:ascii="Times New Roman" w:eastAsia="Times New Roman" w:hAnsi="Times New Roman" w:cs="Times New Roman"/>
          <w:sz w:val="24"/>
          <w:szCs w:val="24"/>
        </w:rPr>
        <w:t xml:space="preserve">(ESBL)-producing </w:t>
      </w:r>
      <w:r w:rsidRPr="004A1873">
        <w:rPr>
          <w:rFonts w:ascii="Times New Roman" w:eastAsia="Times New Roman" w:hAnsi="Times New Roman" w:cs="Times New Roman"/>
          <w:i/>
          <w:sz w:val="24"/>
          <w:szCs w:val="24"/>
        </w:rPr>
        <w:t>Escherichia coli</w:t>
      </w:r>
      <w:r w:rsidRPr="004A1873">
        <w:rPr>
          <w:rFonts w:ascii="Times New Roman" w:eastAsia="Times New Roman" w:hAnsi="Times New Roman" w:cs="Times New Roman"/>
          <w:sz w:val="24"/>
          <w:szCs w:val="24"/>
        </w:rPr>
        <w:t xml:space="preserve"> from a dairy farm. </w:t>
      </w:r>
      <w:r w:rsidRPr="00E150A2">
        <w:rPr>
          <w:rFonts w:ascii="Times New Roman" w:eastAsia="Times New Roman" w:hAnsi="Times New Roman" w:cs="Times New Roman"/>
          <w:sz w:val="24"/>
          <w:szCs w:val="24"/>
        </w:rPr>
        <w:t>FEMS Microbiol</w:t>
      </w:r>
      <w:r w:rsidR="00E150A2" w:rsidRPr="00E150A2">
        <w:rPr>
          <w:rFonts w:ascii="Times New Roman" w:eastAsia="Times New Roman" w:hAnsi="Times New Roman" w:cs="Times New Roman"/>
          <w:sz w:val="24"/>
          <w:szCs w:val="24"/>
        </w:rPr>
        <w:t>ogy</w:t>
      </w:r>
      <w:r w:rsidRPr="00E150A2">
        <w:rPr>
          <w:rFonts w:ascii="Times New Roman" w:eastAsia="Times New Roman" w:hAnsi="Times New Roman" w:cs="Times New Roman"/>
          <w:sz w:val="24"/>
          <w:szCs w:val="24"/>
        </w:rPr>
        <w:t xml:space="preserve"> Ecology</w:t>
      </w:r>
      <w:r w:rsidRPr="004A1873">
        <w:rPr>
          <w:rFonts w:ascii="Times New Roman" w:eastAsia="Times New Roman" w:hAnsi="Times New Roman" w:cs="Times New Roman"/>
          <w:sz w:val="24"/>
          <w:szCs w:val="24"/>
        </w:rPr>
        <w:t xml:space="preserve"> 92(4):1-13.</w:t>
      </w:r>
    </w:p>
    <w:p w:rsidR="004A1873" w:rsidRPr="004A1873" w:rsidRDefault="004A1873" w:rsidP="00692786">
      <w:pPr>
        <w:spacing w:after="0" w:line="240" w:lineRule="auto"/>
        <w:ind w:left="567" w:hanging="567"/>
        <w:jc w:val="both"/>
        <w:rPr>
          <w:rFonts w:ascii="Times New Roman" w:eastAsia="Calibri" w:hAnsi="Times New Roman" w:cs="Times New Roman"/>
          <w:bCs/>
          <w:sz w:val="24"/>
          <w:szCs w:val="24"/>
        </w:rPr>
      </w:pPr>
      <w:proofErr w:type="gramStart"/>
      <w:r w:rsidRPr="004A1873">
        <w:rPr>
          <w:rFonts w:ascii="Times New Roman" w:eastAsia="Calibri" w:hAnsi="Times New Roman" w:cs="Times New Roman"/>
          <w:sz w:val="24"/>
          <w:szCs w:val="24"/>
        </w:rPr>
        <w:t>Khanfar HS, Bindaynaz KM, Senok AC, Botta GA. 2009.</w:t>
      </w:r>
      <w:proofErr w:type="gramEnd"/>
      <w:r w:rsidRPr="004A1873">
        <w:rPr>
          <w:rFonts w:ascii="Times New Roman" w:eastAsia="Calibri" w:hAnsi="Times New Roman" w:cs="Times New Roman"/>
          <w:sz w:val="24"/>
          <w:szCs w:val="24"/>
        </w:rPr>
        <w:t xml:space="preserve"> </w:t>
      </w:r>
      <w:proofErr w:type="gramStart"/>
      <w:r w:rsidRPr="004A1873">
        <w:rPr>
          <w:rFonts w:ascii="Times New Roman" w:eastAsia="Calibri" w:hAnsi="Times New Roman" w:cs="Times New Roman"/>
          <w:bCs/>
          <w:sz w:val="24"/>
          <w:szCs w:val="24"/>
        </w:rPr>
        <w:t xml:space="preserve">Extended Spectrum Beta-Lactamases (ESBL) in </w:t>
      </w:r>
      <w:r w:rsidRPr="004A1873">
        <w:rPr>
          <w:rFonts w:ascii="Times New Roman" w:eastAsia="Calibri" w:hAnsi="Times New Roman" w:cs="Times New Roman"/>
          <w:bCs/>
          <w:i/>
          <w:iCs/>
          <w:sz w:val="24"/>
          <w:szCs w:val="24"/>
        </w:rPr>
        <w:t xml:space="preserve">Escherichia coli </w:t>
      </w:r>
      <w:r w:rsidRPr="004A1873">
        <w:rPr>
          <w:rFonts w:ascii="Times New Roman" w:eastAsia="Calibri" w:hAnsi="Times New Roman" w:cs="Times New Roman"/>
          <w:bCs/>
          <w:sz w:val="24"/>
          <w:szCs w:val="24"/>
        </w:rPr>
        <w:t xml:space="preserve">and </w:t>
      </w:r>
      <w:r w:rsidRPr="004A1873">
        <w:rPr>
          <w:rFonts w:ascii="Times New Roman" w:eastAsia="Calibri" w:hAnsi="Times New Roman" w:cs="Times New Roman"/>
          <w:bCs/>
          <w:i/>
          <w:iCs/>
          <w:sz w:val="24"/>
          <w:szCs w:val="24"/>
        </w:rPr>
        <w:t xml:space="preserve">Klebsiella pneumoniae: </w:t>
      </w:r>
      <w:r w:rsidRPr="004A1873">
        <w:rPr>
          <w:rFonts w:ascii="Times New Roman" w:eastAsia="Calibri" w:hAnsi="Times New Roman" w:cs="Times New Roman"/>
          <w:bCs/>
          <w:sz w:val="24"/>
          <w:szCs w:val="24"/>
        </w:rPr>
        <w:t>trends in the hospital and community settings.</w:t>
      </w:r>
      <w:proofErr w:type="gramEnd"/>
      <w:r w:rsidRPr="004A1873">
        <w:rPr>
          <w:rFonts w:ascii="Times New Roman" w:eastAsia="Calibri" w:hAnsi="Times New Roman" w:cs="Times New Roman"/>
          <w:bCs/>
          <w:sz w:val="24"/>
          <w:szCs w:val="24"/>
        </w:rPr>
        <w:t xml:space="preserve"> </w:t>
      </w:r>
      <w:r w:rsidR="00E150A2">
        <w:rPr>
          <w:rFonts w:ascii="Times New Roman" w:eastAsia="Calibri" w:hAnsi="Times New Roman" w:cs="Times New Roman"/>
          <w:bCs/>
          <w:sz w:val="24"/>
          <w:szCs w:val="24"/>
        </w:rPr>
        <w:t>Journal of Infection in Developing Countries</w:t>
      </w:r>
      <w:r w:rsidRPr="004A1873">
        <w:rPr>
          <w:rFonts w:ascii="Times New Roman" w:eastAsia="Calibri" w:hAnsi="Times New Roman" w:cs="Times New Roman"/>
          <w:bCs/>
          <w:sz w:val="24"/>
          <w:szCs w:val="24"/>
        </w:rPr>
        <w:t xml:space="preserve"> 3(4):295-299.</w:t>
      </w:r>
    </w:p>
    <w:p w:rsidR="004A1873" w:rsidRPr="004A1873" w:rsidRDefault="004A1873" w:rsidP="00692786">
      <w:pPr>
        <w:spacing w:after="0" w:line="240" w:lineRule="auto"/>
        <w:ind w:left="567" w:hanging="567"/>
        <w:jc w:val="both"/>
        <w:rPr>
          <w:rFonts w:ascii="Times New Roman" w:eastAsia="Calibri" w:hAnsi="Times New Roman" w:cs="Times New Roman"/>
          <w:bCs/>
          <w:sz w:val="24"/>
          <w:szCs w:val="24"/>
        </w:rPr>
      </w:pPr>
      <w:r w:rsidRPr="004A1873">
        <w:rPr>
          <w:rFonts w:ascii="Times New Roman" w:hAnsi="Times New Roman" w:cs="Times New Roman"/>
          <w:sz w:val="24"/>
          <w:szCs w:val="24"/>
        </w:rPr>
        <w:t xml:space="preserve">Krisnaningsih MMF, Asmara W, Wibowo MH. 2005. Uji sensitivitas isolat </w:t>
      </w:r>
      <w:r w:rsidRPr="004A1873">
        <w:rPr>
          <w:rFonts w:ascii="Times New Roman" w:hAnsi="Times New Roman" w:cs="Times New Roman"/>
          <w:i/>
          <w:iCs/>
          <w:sz w:val="24"/>
          <w:szCs w:val="24"/>
        </w:rPr>
        <w:t xml:space="preserve">Eschericia coli </w:t>
      </w:r>
      <w:r w:rsidRPr="004A1873">
        <w:rPr>
          <w:rFonts w:ascii="Times New Roman" w:hAnsi="Times New Roman" w:cs="Times New Roman"/>
          <w:sz w:val="24"/>
          <w:szCs w:val="24"/>
        </w:rPr>
        <w:t>patogen pada ayam terhadap be</w:t>
      </w:r>
      <w:r w:rsidR="00E9136E">
        <w:rPr>
          <w:rFonts w:ascii="Times New Roman" w:hAnsi="Times New Roman" w:cs="Times New Roman"/>
          <w:sz w:val="24"/>
          <w:szCs w:val="24"/>
        </w:rPr>
        <w:t>berapa jenis antibiotik.</w:t>
      </w:r>
      <w:r w:rsidRPr="004A1873">
        <w:rPr>
          <w:rFonts w:ascii="Times New Roman" w:hAnsi="Times New Roman" w:cs="Times New Roman"/>
          <w:sz w:val="24"/>
          <w:szCs w:val="24"/>
        </w:rPr>
        <w:t xml:space="preserve"> </w:t>
      </w:r>
      <w:r w:rsidR="00E150A2">
        <w:rPr>
          <w:rFonts w:ascii="Times New Roman" w:hAnsi="Times New Roman" w:cs="Times New Roman"/>
          <w:iCs/>
          <w:sz w:val="24"/>
          <w:szCs w:val="24"/>
        </w:rPr>
        <w:t>Jurnal Sain Veteriner</w:t>
      </w:r>
      <w:r w:rsidRPr="004A1873">
        <w:rPr>
          <w:rFonts w:ascii="Times New Roman" w:hAnsi="Times New Roman" w:cs="Times New Roman"/>
          <w:sz w:val="24"/>
          <w:szCs w:val="24"/>
        </w:rPr>
        <w:t xml:space="preserve"> 1:13-18.</w:t>
      </w:r>
    </w:p>
    <w:p w:rsidR="00E9136E" w:rsidRDefault="004A1873" w:rsidP="00692786">
      <w:pPr>
        <w:spacing w:after="0" w:line="240" w:lineRule="auto"/>
        <w:ind w:left="567" w:hanging="567"/>
        <w:jc w:val="both"/>
        <w:rPr>
          <w:rStyle w:val="slug-doi"/>
          <w:rFonts w:ascii="Times New Roman" w:hAnsi="Times New Roman" w:cs="Times New Roman"/>
          <w:sz w:val="24"/>
          <w:szCs w:val="24"/>
        </w:rPr>
      </w:pPr>
      <w:r w:rsidRPr="004A1873">
        <w:rPr>
          <w:rStyle w:val="slug-doi"/>
          <w:rFonts w:ascii="Times New Roman" w:hAnsi="Times New Roman" w:cs="Times New Roman"/>
          <w:sz w:val="24"/>
          <w:szCs w:val="24"/>
        </w:rPr>
        <w:t xml:space="preserve">Kusumaningsih A. 2012. </w:t>
      </w:r>
      <w:proofErr w:type="gramStart"/>
      <w:r w:rsidRPr="004A1873">
        <w:rPr>
          <w:rStyle w:val="slug-doi"/>
          <w:rFonts w:ascii="Times New Roman" w:hAnsi="Times New Roman" w:cs="Times New Roman"/>
          <w:sz w:val="24"/>
          <w:szCs w:val="24"/>
        </w:rPr>
        <w:t xml:space="preserve">Faktor pemicu </w:t>
      </w:r>
      <w:r w:rsidRPr="004A1873">
        <w:rPr>
          <w:rStyle w:val="slug-doi"/>
          <w:rFonts w:ascii="Times New Roman" w:hAnsi="Times New Roman" w:cs="Times New Roman"/>
          <w:i/>
          <w:sz w:val="24"/>
          <w:szCs w:val="24"/>
        </w:rPr>
        <w:t>foodborne diseases</w:t>
      </w:r>
      <w:r w:rsidRPr="004A1873">
        <w:rPr>
          <w:rStyle w:val="slug-doi"/>
          <w:rFonts w:ascii="Times New Roman" w:hAnsi="Times New Roman" w:cs="Times New Roman"/>
          <w:sz w:val="24"/>
          <w:szCs w:val="24"/>
        </w:rPr>
        <w:t xml:space="preserve"> asal ternak.</w:t>
      </w:r>
      <w:proofErr w:type="gramEnd"/>
      <w:r w:rsidRPr="004A1873">
        <w:rPr>
          <w:rStyle w:val="slug-doi"/>
          <w:rFonts w:ascii="Times New Roman" w:hAnsi="Times New Roman" w:cs="Times New Roman"/>
          <w:sz w:val="24"/>
          <w:szCs w:val="24"/>
        </w:rPr>
        <w:t xml:space="preserve"> </w:t>
      </w:r>
      <w:r w:rsidR="00E150A2">
        <w:rPr>
          <w:rStyle w:val="slug-doi"/>
          <w:rFonts w:ascii="Times New Roman" w:hAnsi="Times New Roman" w:cs="Times New Roman"/>
          <w:sz w:val="24"/>
          <w:szCs w:val="24"/>
        </w:rPr>
        <w:t xml:space="preserve">Wartazoa </w:t>
      </w:r>
      <w:r w:rsidRPr="004A1873">
        <w:rPr>
          <w:rStyle w:val="slug-doi"/>
          <w:rFonts w:ascii="Times New Roman" w:hAnsi="Times New Roman" w:cs="Times New Roman"/>
          <w:sz w:val="24"/>
          <w:szCs w:val="24"/>
        </w:rPr>
        <w:t>22(3): 107-112.</w:t>
      </w:r>
    </w:p>
    <w:p w:rsidR="00E9136E" w:rsidRDefault="00E9136E" w:rsidP="00692786">
      <w:pPr>
        <w:spacing w:after="0" w:line="240" w:lineRule="auto"/>
        <w:ind w:left="567" w:hanging="567"/>
        <w:jc w:val="both"/>
        <w:rPr>
          <w:rStyle w:val="slug-doi"/>
          <w:rFonts w:ascii="Times New Roman" w:hAnsi="Times New Roman" w:cs="Times New Roman"/>
          <w:sz w:val="24"/>
          <w:szCs w:val="24"/>
        </w:rPr>
      </w:pPr>
      <w:r>
        <w:rPr>
          <w:rStyle w:val="slug-doi"/>
          <w:rFonts w:ascii="Times New Roman" w:hAnsi="Times New Roman" w:cs="Times New Roman"/>
          <w:sz w:val="24"/>
          <w:szCs w:val="24"/>
        </w:rPr>
        <w:t xml:space="preserve">Leininger DJ, Roberson JR, Elvinger F. 2001. </w:t>
      </w:r>
      <w:proofErr w:type="gramStart"/>
      <w:r>
        <w:rPr>
          <w:rStyle w:val="slug-doi"/>
          <w:rFonts w:ascii="Times New Roman" w:hAnsi="Times New Roman" w:cs="Times New Roman"/>
          <w:sz w:val="24"/>
          <w:szCs w:val="24"/>
        </w:rPr>
        <w:t xml:space="preserve">Use of eosin methylene blue agar to differentiate </w:t>
      </w:r>
      <w:r w:rsidRPr="00DE443F">
        <w:rPr>
          <w:rStyle w:val="slug-doi"/>
          <w:rFonts w:ascii="Times New Roman" w:hAnsi="Times New Roman" w:cs="Times New Roman"/>
          <w:i/>
          <w:sz w:val="24"/>
          <w:szCs w:val="24"/>
        </w:rPr>
        <w:t>Escherichia coli</w:t>
      </w:r>
      <w:r>
        <w:rPr>
          <w:rStyle w:val="slug-doi"/>
          <w:rFonts w:ascii="Times New Roman" w:hAnsi="Times New Roman" w:cs="Times New Roman"/>
          <w:sz w:val="24"/>
          <w:szCs w:val="24"/>
        </w:rPr>
        <w:t xml:space="preserve"> from other gram-negative mastitis pathogens.</w:t>
      </w:r>
      <w:proofErr w:type="gramEnd"/>
      <w:r>
        <w:rPr>
          <w:rStyle w:val="slug-doi"/>
          <w:rFonts w:ascii="Times New Roman" w:hAnsi="Times New Roman" w:cs="Times New Roman"/>
          <w:sz w:val="24"/>
          <w:szCs w:val="24"/>
        </w:rPr>
        <w:t xml:space="preserve">  </w:t>
      </w:r>
      <w:r w:rsidR="00E150A2">
        <w:rPr>
          <w:rStyle w:val="slug-doi"/>
          <w:rFonts w:ascii="Times New Roman" w:hAnsi="Times New Roman" w:cs="Times New Roman"/>
          <w:sz w:val="24"/>
          <w:szCs w:val="24"/>
        </w:rPr>
        <w:t xml:space="preserve">Journal of Veterinary Diagnostic Investigation </w:t>
      </w:r>
      <w:r>
        <w:rPr>
          <w:rStyle w:val="slug-doi"/>
          <w:rFonts w:ascii="Times New Roman" w:hAnsi="Times New Roman" w:cs="Times New Roman"/>
          <w:sz w:val="24"/>
          <w:szCs w:val="24"/>
        </w:rPr>
        <w:t>13:273-275.</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Loncaric I, Stalder GL, Mehinagic K, Rosengarten R, Hoelzi F, Knauer F, Walzer C. 2013. Comparison of ESBL-And AmpC producing </w:t>
      </w:r>
      <w:r w:rsidRPr="004A1873">
        <w:rPr>
          <w:rFonts w:ascii="Times New Roman" w:hAnsi="Times New Roman" w:cs="Times New Roman"/>
          <w:i/>
          <w:sz w:val="24"/>
          <w:szCs w:val="24"/>
        </w:rPr>
        <w:t>Enterobacteriaceae</w:t>
      </w:r>
      <w:r w:rsidRPr="004A1873">
        <w:rPr>
          <w:rFonts w:ascii="Times New Roman" w:hAnsi="Times New Roman" w:cs="Times New Roman"/>
          <w:sz w:val="24"/>
          <w:szCs w:val="24"/>
        </w:rPr>
        <w:t xml:space="preserve"> and Methicillin-Resistant </w:t>
      </w:r>
      <w:r w:rsidRPr="004A1873">
        <w:rPr>
          <w:rFonts w:ascii="Times New Roman" w:hAnsi="Times New Roman" w:cs="Times New Roman"/>
          <w:i/>
          <w:sz w:val="24"/>
          <w:szCs w:val="24"/>
        </w:rPr>
        <w:t>Staphylococcus aureus</w:t>
      </w:r>
      <w:r w:rsidRPr="004A1873">
        <w:rPr>
          <w:rFonts w:ascii="Times New Roman" w:hAnsi="Times New Roman" w:cs="Times New Roman"/>
          <w:sz w:val="24"/>
          <w:szCs w:val="24"/>
        </w:rPr>
        <w:t xml:space="preserve"> (MRSA) isolated from Migratory and Resident Population of Rooks </w:t>
      </w:r>
      <w:r w:rsidRPr="004A1873">
        <w:rPr>
          <w:rFonts w:ascii="Times New Roman" w:hAnsi="Times New Roman" w:cs="Times New Roman"/>
          <w:i/>
          <w:sz w:val="24"/>
          <w:szCs w:val="24"/>
        </w:rPr>
        <w:t>(Corvus frugigelgus)</w:t>
      </w:r>
      <w:r w:rsidRPr="004A1873">
        <w:rPr>
          <w:rFonts w:ascii="Times New Roman" w:hAnsi="Times New Roman" w:cs="Times New Roman"/>
          <w:sz w:val="24"/>
          <w:szCs w:val="24"/>
        </w:rPr>
        <w:t xml:space="preserve"> in Austria. </w:t>
      </w:r>
      <w:r w:rsidRPr="00E150A2">
        <w:rPr>
          <w:rFonts w:ascii="Times New Roman" w:hAnsi="Times New Roman" w:cs="Times New Roman"/>
          <w:sz w:val="24"/>
          <w:szCs w:val="24"/>
        </w:rPr>
        <w:t>Plos One</w:t>
      </w:r>
      <w:r w:rsidRPr="004A1873">
        <w:rPr>
          <w:rFonts w:ascii="Times New Roman" w:hAnsi="Times New Roman" w:cs="Times New Roman"/>
          <w:sz w:val="24"/>
          <w:szCs w:val="24"/>
        </w:rPr>
        <w:t xml:space="preserve"> 8(12): 1-10.</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Lukman DW, Sudarwanto M, Purnawarman T, Latif H, Pisestyani H, Sukmawinata E, Akineden O. 2016. CTX-M-1 dan CTX-M-55 producing </w:t>
      </w:r>
      <w:r w:rsidRPr="004A1873">
        <w:rPr>
          <w:rFonts w:ascii="Times New Roman" w:hAnsi="Times New Roman" w:cs="Times New Roman"/>
          <w:i/>
          <w:sz w:val="24"/>
          <w:szCs w:val="24"/>
        </w:rPr>
        <w:t>Escherichia coli</w:t>
      </w:r>
      <w:r w:rsidRPr="004A1873">
        <w:rPr>
          <w:rFonts w:ascii="Times New Roman" w:hAnsi="Times New Roman" w:cs="Times New Roman"/>
          <w:sz w:val="24"/>
          <w:szCs w:val="24"/>
        </w:rPr>
        <w:t xml:space="preserve"> isolated from broiler feses in Poultry Slaughterho</w:t>
      </w:r>
      <w:r w:rsidR="00E150A2">
        <w:rPr>
          <w:rFonts w:ascii="Times New Roman" w:hAnsi="Times New Roman" w:cs="Times New Roman"/>
          <w:sz w:val="24"/>
          <w:szCs w:val="24"/>
        </w:rPr>
        <w:t xml:space="preserve">use, Bogor, </w:t>
      </w:r>
      <w:proofErr w:type="gramStart"/>
      <w:r w:rsidR="00E150A2">
        <w:rPr>
          <w:rFonts w:ascii="Times New Roman" w:hAnsi="Times New Roman" w:cs="Times New Roman"/>
          <w:sz w:val="24"/>
          <w:szCs w:val="24"/>
        </w:rPr>
        <w:t>West</w:t>
      </w:r>
      <w:proofErr w:type="gramEnd"/>
      <w:r w:rsidR="00E150A2">
        <w:rPr>
          <w:rFonts w:ascii="Times New Roman" w:hAnsi="Times New Roman" w:cs="Times New Roman"/>
          <w:sz w:val="24"/>
          <w:szCs w:val="24"/>
        </w:rPr>
        <w:t xml:space="preserve"> Java Province. Global advanced research journal of medicine and medical science </w:t>
      </w:r>
      <w:r w:rsidRPr="004A1873">
        <w:rPr>
          <w:rFonts w:ascii="Times New Roman" w:hAnsi="Times New Roman" w:cs="Times New Roman"/>
          <w:sz w:val="24"/>
          <w:szCs w:val="24"/>
        </w:rPr>
        <w:t>5(12): 287-291.</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McKee R, Maden RH, Gilmour A. 2003. </w:t>
      </w:r>
      <w:proofErr w:type="gramStart"/>
      <w:r w:rsidRPr="004A1873">
        <w:rPr>
          <w:rFonts w:ascii="Times New Roman" w:hAnsi="Times New Roman" w:cs="Times New Roman"/>
          <w:sz w:val="24"/>
          <w:szCs w:val="24"/>
        </w:rPr>
        <w:t xml:space="preserve">Occurrence of verocytotoxin producing </w:t>
      </w:r>
      <w:r w:rsidRPr="004A1873">
        <w:rPr>
          <w:rFonts w:ascii="Times New Roman" w:hAnsi="Times New Roman" w:cs="Times New Roman"/>
          <w:i/>
          <w:iCs/>
          <w:sz w:val="24"/>
          <w:szCs w:val="24"/>
        </w:rPr>
        <w:t xml:space="preserve">Escherichia coli </w:t>
      </w:r>
      <w:r w:rsidRPr="004A1873">
        <w:rPr>
          <w:rFonts w:ascii="Times New Roman" w:hAnsi="Times New Roman" w:cs="Times New Roman"/>
          <w:sz w:val="24"/>
          <w:szCs w:val="24"/>
        </w:rPr>
        <w:t>in dairy and meat processing environment.</w:t>
      </w:r>
      <w:proofErr w:type="gramEnd"/>
      <w:r w:rsidRPr="004A1873">
        <w:rPr>
          <w:rFonts w:ascii="Times New Roman" w:hAnsi="Times New Roman" w:cs="Times New Roman"/>
          <w:sz w:val="24"/>
          <w:szCs w:val="24"/>
        </w:rPr>
        <w:t xml:space="preserve"> </w:t>
      </w:r>
      <w:r w:rsidR="00E150A2">
        <w:rPr>
          <w:rFonts w:ascii="Times New Roman" w:hAnsi="Times New Roman" w:cs="Times New Roman"/>
          <w:sz w:val="24"/>
          <w:szCs w:val="24"/>
        </w:rPr>
        <w:t>Journal of Food Protection</w:t>
      </w:r>
      <w:r w:rsidRPr="004A1873">
        <w:rPr>
          <w:rFonts w:ascii="Times New Roman" w:hAnsi="Times New Roman" w:cs="Times New Roman"/>
          <w:sz w:val="24"/>
          <w:szCs w:val="24"/>
        </w:rPr>
        <w:t xml:space="preserve"> 66(9): 1576 –1580.</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eastAsia="Times New Roman" w:hAnsi="Times New Roman" w:cs="Times New Roman"/>
          <w:sz w:val="24"/>
          <w:szCs w:val="24"/>
        </w:rPr>
        <w:t>[</w:t>
      </w:r>
      <w:r w:rsidRPr="004A1873">
        <w:rPr>
          <w:rFonts w:ascii="Times New Roman" w:hAnsi="Times New Roman" w:cs="Times New Roman"/>
          <w:sz w:val="24"/>
          <w:szCs w:val="24"/>
        </w:rPr>
        <w:t xml:space="preserve">Murdiati TB. 1997. Pemakaian antibiotik dalam usaha peternakan. </w:t>
      </w:r>
      <w:r w:rsidRPr="00E150A2">
        <w:rPr>
          <w:rFonts w:ascii="Times New Roman" w:hAnsi="Times New Roman" w:cs="Times New Roman"/>
          <w:sz w:val="24"/>
          <w:szCs w:val="24"/>
        </w:rPr>
        <w:t>Wartazoa</w:t>
      </w:r>
      <w:r w:rsidR="00E150A2">
        <w:rPr>
          <w:rFonts w:ascii="Times New Roman" w:hAnsi="Times New Roman" w:cs="Times New Roman"/>
          <w:sz w:val="24"/>
          <w:szCs w:val="24"/>
        </w:rPr>
        <w:t xml:space="preserve"> </w:t>
      </w:r>
      <w:r w:rsidRPr="004A1873">
        <w:rPr>
          <w:rFonts w:ascii="Times New Roman" w:hAnsi="Times New Roman" w:cs="Times New Roman"/>
          <w:sz w:val="24"/>
          <w:szCs w:val="24"/>
        </w:rPr>
        <w:t>6(1): 18-22.</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Noor SM, Poeloengan M. 2005. </w:t>
      </w:r>
      <w:proofErr w:type="gramStart"/>
      <w:r w:rsidRPr="004A1873">
        <w:rPr>
          <w:rFonts w:ascii="Times New Roman" w:hAnsi="Times New Roman" w:cs="Times New Roman"/>
          <w:sz w:val="24"/>
          <w:szCs w:val="24"/>
        </w:rPr>
        <w:t>Pemakaian antibiotik pada ternak dan dampaknya pada kesehatan manusia.</w:t>
      </w:r>
      <w:proofErr w:type="gramEnd"/>
      <w:r w:rsidRPr="004A1873">
        <w:rPr>
          <w:rFonts w:ascii="Times New Roman" w:hAnsi="Times New Roman" w:cs="Times New Roman"/>
          <w:sz w:val="24"/>
          <w:szCs w:val="24"/>
        </w:rPr>
        <w:t xml:space="preserve"> </w:t>
      </w:r>
      <w:proofErr w:type="gramStart"/>
      <w:r w:rsidRPr="00E150A2">
        <w:rPr>
          <w:rFonts w:ascii="Times New Roman" w:hAnsi="Times New Roman" w:cs="Times New Roman"/>
          <w:iCs/>
          <w:sz w:val="24"/>
          <w:szCs w:val="24"/>
        </w:rPr>
        <w:t>Prosiding lokakarya nasional keamanan pangan produk peternakan.</w:t>
      </w:r>
      <w:proofErr w:type="gramEnd"/>
      <w:r w:rsidRPr="004A1873">
        <w:rPr>
          <w:rFonts w:ascii="Times New Roman" w:hAnsi="Times New Roman" w:cs="Times New Roman"/>
          <w:i/>
          <w:iCs/>
          <w:sz w:val="24"/>
          <w:szCs w:val="24"/>
        </w:rPr>
        <w:t xml:space="preserve"> </w:t>
      </w:r>
      <w:r w:rsidRPr="004A1873">
        <w:rPr>
          <w:rFonts w:ascii="Times New Roman" w:hAnsi="Times New Roman" w:cs="Times New Roman"/>
          <w:sz w:val="24"/>
          <w:szCs w:val="24"/>
        </w:rPr>
        <w:t xml:space="preserve">Bogor (ID): Puslitbang Peternakan. </w:t>
      </w:r>
      <w:proofErr w:type="gramStart"/>
      <w:r w:rsidRPr="004A1873">
        <w:rPr>
          <w:rFonts w:ascii="Times New Roman" w:hAnsi="Times New Roman" w:cs="Times New Roman"/>
          <w:sz w:val="24"/>
          <w:szCs w:val="24"/>
        </w:rPr>
        <w:t>18-22.</w:t>
      </w:r>
      <w:proofErr w:type="gramEnd"/>
    </w:p>
    <w:p w:rsidR="004A1873" w:rsidRPr="00E150A2" w:rsidRDefault="004A1873" w:rsidP="00692786">
      <w:pPr>
        <w:spacing w:after="0" w:line="240" w:lineRule="auto"/>
        <w:ind w:left="567" w:hanging="567"/>
        <w:jc w:val="both"/>
        <w:rPr>
          <w:rStyle w:val="HTMLCite"/>
          <w:rFonts w:ascii="Times New Roman" w:hAnsi="Times New Roman" w:cs="Times New Roman"/>
          <w:i w:val="0"/>
          <w:iCs w:val="0"/>
          <w:sz w:val="24"/>
          <w:szCs w:val="24"/>
        </w:rPr>
      </w:pPr>
      <w:r w:rsidRPr="004A1873">
        <w:rPr>
          <w:rFonts w:ascii="Times New Roman" w:hAnsi="Times New Roman" w:cs="Times New Roman"/>
          <w:sz w:val="24"/>
          <w:szCs w:val="24"/>
        </w:rPr>
        <w:t xml:space="preserve"> [OIE] </w:t>
      </w:r>
      <w:proofErr w:type="gramStart"/>
      <w:r w:rsidRPr="004A1873">
        <w:rPr>
          <w:rFonts w:ascii="Times New Roman" w:hAnsi="Times New Roman" w:cs="Times New Roman"/>
          <w:sz w:val="24"/>
          <w:szCs w:val="24"/>
        </w:rPr>
        <w:t>Office Internationale des Epizooties.</w:t>
      </w:r>
      <w:proofErr w:type="gramEnd"/>
      <w:r w:rsidRPr="004A1873">
        <w:rPr>
          <w:rFonts w:ascii="Times New Roman" w:hAnsi="Times New Roman" w:cs="Times New Roman"/>
          <w:sz w:val="24"/>
          <w:szCs w:val="24"/>
        </w:rPr>
        <w:t xml:space="preserve"> 2012. Harmonisation of national antimicrobial resistance surveillance and monitoring programmes chapter 6.7. </w:t>
      </w:r>
      <w:hyperlink r:id="rId19" w:history="1">
        <w:r w:rsidR="00E150A2" w:rsidRPr="00E150A2">
          <w:rPr>
            <w:rStyle w:val="Hyperlink"/>
            <w:rFonts w:ascii="Times New Roman" w:hAnsi="Times New Roman" w:cs="Times New Roman"/>
            <w:color w:val="auto"/>
            <w:sz w:val="24"/>
            <w:szCs w:val="24"/>
            <w:u w:val="none"/>
          </w:rPr>
          <w:t>http://web.oie.int/eng/normes/mcode/en_chapitre_1.6.7.pdf</w:t>
        </w:r>
      </w:hyperlink>
      <w:r w:rsidRPr="00E150A2">
        <w:rPr>
          <w:rStyle w:val="HTMLCite"/>
          <w:rFonts w:ascii="Times New Roman" w:hAnsi="Times New Roman" w:cs="Times New Roman"/>
          <w:sz w:val="24"/>
          <w:szCs w:val="24"/>
        </w:rPr>
        <w:t>.</w:t>
      </w:r>
      <w:r w:rsidR="00E150A2">
        <w:rPr>
          <w:rStyle w:val="HTMLCite"/>
          <w:rFonts w:ascii="Times New Roman" w:hAnsi="Times New Roman" w:cs="Times New Roman"/>
          <w:i w:val="0"/>
          <w:sz w:val="24"/>
          <w:szCs w:val="24"/>
        </w:rPr>
        <w:t xml:space="preserve"> Download: Februari 25, 2017.</w:t>
      </w:r>
    </w:p>
    <w:p w:rsidR="004A1873" w:rsidRPr="004A1873" w:rsidRDefault="004A1873" w:rsidP="00692786">
      <w:pPr>
        <w:spacing w:after="0" w:line="240" w:lineRule="auto"/>
        <w:ind w:left="567" w:hanging="567"/>
        <w:jc w:val="both"/>
        <w:rPr>
          <w:rStyle w:val="slug-doi"/>
          <w:rFonts w:ascii="Times New Roman" w:hAnsi="Times New Roman" w:cs="Times New Roman"/>
          <w:sz w:val="24"/>
          <w:szCs w:val="24"/>
        </w:rPr>
      </w:pPr>
      <w:proofErr w:type="gramStart"/>
      <w:r w:rsidRPr="004A1873">
        <w:rPr>
          <w:rStyle w:val="slug-doi"/>
          <w:rFonts w:ascii="Times New Roman" w:hAnsi="Times New Roman" w:cs="Times New Roman"/>
          <w:sz w:val="24"/>
          <w:szCs w:val="24"/>
        </w:rPr>
        <w:t>Oxoid.</w:t>
      </w:r>
      <w:proofErr w:type="gramEnd"/>
      <w:r w:rsidRPr="004A1873">
        <w:rPr>
          <w:rStyle w:val="slug-doi"/>
          <w:rFonts w:ascii="Times New Roman" w:hAnsi="Times New Roman" w:cs="Times New Roman"/>
          <w:sz w:val="24"/>
          <w:szCs w:val="24"/>
        </w:rPr>
        <w:t xml:space="preserve"> 2010. </w:t>
      </w:r>
      <w:r w:rsidRPr="004A1873">
        <w:rPr>
          <w:rStyle w:val="slug-doi"/>
          <w:rFonts w:ascii="Times New Roman" w:hAnsi="Times New Roman" w:cs="Times New Roman"/>
          <w:i/>
          <w:sz w:val="24"/>
          <w:szCs w:val="24"/>
        </w:rPr>
        <w:t>Brilliance</w:t>
      </w:r>
      <w:r w:rsidRPr="004A1873">
        <w:rPr>
          <w:rStyle w:val="slug-doi"/>
          <w:rFonts w:ascii="Times New Roman" w:hAnsi="Times New Roman" w:cs="Times New Roman"/>
          <w:sz w:val="24"/>
          <w:szCs w:val="24"/>
          <w:vertAlign w:val="superscript"/>
        </w:rPr>
        <w:t>TM</w:t>
      </w:r>
      <w:r w:rsidR="00E150A2">
        <w:rPr>
          <w:rStyle w:val="slug-doi"/>
          <w:rFonts w:ascii="Times New Roman" w:hAnsi="Times New Roman" w:cs="Times New Roman"/>
          <w:sz w:val="24"/>
          <w:szCs w:val="24"/>
        </w:rPr>
        <w:t xml:space="preserve"> ESBL. </w:t>
      </w:r>
      <w:proofErr w:type="gramStart"/>
      <w:r w:rsidR="00E150A2">
        <w:rPr>
          <w:rStyle w:val="slug-doi"/>
          <w:rFonts w:ascii="Times New Roman" w:hAnsi="Times New Roman" w:cs="Times New Roman"/>
          <w:sz w:val="24"/>
          <w:szCs w:val="24"/>
        </w:rPr>
        <w:t>Oxoid.</w:t>
      </w:r>
      <w:proofErr w:type="gramEnd"/>
      <w:r w:rsidR="00E150A2">
        <w:rPr>
          <w:rStyle w:val="slug-doi"/>
          <w:rFonts w:ascii="Times New Roman" w:hAnsi="Times New Roman" w:cs="Times New Roman"/>
          <w:sz w:val="24"/>
          <w:szCs w:val="24"/>
        </w:rPr>
        <w:t xml:space="preserve"> </w:t>
      </w:r>
      <w:hyperlink r:id="rId20" w:history="1">
        <w:r w:rsidRPr="00E150A2">
          <w:rPr>
            <w:rStyle w:val="Hyperlink"/>
            <w:rFonts w:ascii="Times New Roman" w:hAnsi="Times New Roman" w:cs="Times New Roman"/>
            <w:color w:val="auto"/>
            <w:sz w:val="24"/>
            <w:szCs w:val="24"/>
            <w:u w:val="none"/>
          </w:rPr>
          <w:t>http://www.oxoid.com</w:t>
        </w:r>
      </w:hyperlink>
      <w:r w:rsidRPr="00E150A2">
        <w:rPr>
          <w:rStyle w:val="slug-doi"/>
          <w:rFonts w:ascii="Times New Roman" w:hAnsi="Times New Roman" w:cs="Times New Roman"/>
          <w:sz w:val="24"/>
          <w:szCs w:val="24"/>
        </w:rPr>
        <w:t xml:space="preserve">. </w:t>
      </w:r>
      <w:r w:rsidR="00E150A2">
        <w:rPr>
          <w:rStyle w:val="slug-doi"/>
          <w:rFonts w:ascii="Times New Roman" w:hAnsi="Times New Roman" w:cs="Times New Roman"/>
          <w:sz w:val="24"/>
          <w:szCs w:val="24"/>
        </w:rPr>
        <w:t>Download: Februari 28, 2017.</w:t>
      </w:r>
    </w:p>
    <w:p w:rsidR="004A1873" w:rsidRPr="004A1873" w:rsidRDefault="004A1873" w:rsidP="00692786">
      <w:pPr>
        <w:spacing w:after="0" w:line="240" w:lineRule="auto"/>
        <w:ind w:left="567" w:hanging="567"/>
        <w:jc w:val="both"/>
        <w:rPr>
          <w:rStyle w:val="HTMLCite"/>
          <w:rFonts w:ascii="Times New Roman" w:hAnsi="Times New Roman" w:cs="Times New Roman"/>
          <w:i w:val="0"/>
          <w:iCs w:val="0"/>
          <w:sz w:val="24"/>
          <w:szCs w:val="24"/>
        </w:rPr>
      </w:pPr>
      <w:proofErr w:type="gramStart"/>
      <w:r w:rsidRPr="004A1873">
        <w:rPr>
          <w:rStyle w:val="slug-doi"/>
          <w:rFonts w:ascii="Times New Roman" w:hAnsi="Times New Roman" w:cs="Times New Roman"/>
          <w:sz w:val="24"/>
          <w:szCs w:val="24"/>
        </w:rPr>
        <w:t>Palaniappan RUM, Zhang Yu, Chiu D, Torres A, Debroy C, Whittam TS, Fu Chang Yung.</w:t>
      </w:r>
      <w:proofErr w:type="gramEnd"/>
      <w:r w:rsidRPr="004A1873">
        <w:rPr>
          <w:rStyle w:val="slug-doi"/>
          <w:rFonts w:ascii="Times New Roman" w:hAnsi="Times New Roman" w:cs="Times New Roman"/>
          <w:sz w:val="24"/>
          <w:szCs w:val="24"/>
        </w:rPr>
        <w:t xml:space="preserve"> 2006. Differentiation of </w:t>
      </w:r>
      <w:r w:rsidRPr="004A1873">
        <w:rPr>
          <w:rStyle w:val="slug-doi"/>
          <w:rFonts w:ascii="Times New Roman" w:hAnsi="Times New Roman" w:cs="Times New Roman"/>
          <w:i/>
          <w:sz w:val="24"/>
          <w:szCs w:val="24"/>
        </w:rPr>
        <w:t>Escherichia coli</w:t>
      </w:r>
      <w:r w:rsidRPr="004A1873">
        <w:rPr>
          <w:rStyle w:val="slug-doi"/>
          <w:rFonts w:ascii="Times New Roman" w:hAnsi="Times New Roman" w:cs="Times New Roman"/>
          <w:sz w:val="24"/>
          <w:szCs w:val="24"/>
        </w:rPr>
        <w:t xml:space="preserve"> pathotypes by Oligonucleotide Spotted Array. </w:t>
      </w:r>
      <w:r w:rsidR="00E150A2">
        <w:rPr>
          <w:rStyle w:val="slug-doi"/>
          <w:rFonts w:ascii="Times New Roman" w:hAnsi="Times New Roman" w:cs="Times New Roman"/>
          <w:sz w:val="24"/>
          <w:szCs w:val="24"/>
        </w:rPr>
        <w:t>Journal of Clinical Microbiology</w:t>
      </w:r>
      <w:r w:rsidRPr="004A1873">
        <w:rPr>
          <w:rStyle w:val="slug-doi"/>
          <w:rFonts w:ascii="Times New Roman" w:hAnsi="Times New Roman" w:cs="Times New Roman"/>
          <w:sz w:val="24"/>
          <w:szCs w:val="24"/>
        </w:rPr>
        <w:t xml:space="preserve"> 44(4): 1495-1501.</w:t>
      </w:r>
    </w:p>
    <w:p w:rsidR="004A1873" w:rsidRPr="004A1873" w:rsidRDefault="004A1873" w:rsidP="00692786">
      <w:pPr>
        <w:spacing w:after="0" w:line="240" w:lineRule="auto"/>
        <w:ind w:left="720" w:hanging="720"/>
        <w:jc w:val="both"/>
        <w:rPr>
          <w:rStyle w:val="HTMLCite"/>
          <w:rFonts w:ascii="Times New Roman" w:hAnsi="Times New Roman" w:cs="Times New Roman"/>
          <w:i w:val="0"/>
          <w:iCs w:val="0"/>
          <w:sz w:val="24"/>
          <w:szCs w:val="24"/>
        </w:rPr>
      </w:pPr>
      <w:proofErr w:type="gramStart"/>
      <w:r w:rsidRPr="004A1873">
        <w:rPr>
          <w:rStyle w:val="element-citation"/>
          <w:rFonts w:ascii="Times New Roman" w:hAnsi="Times New Roman" w:cs="Times New Roman"/>
          <w:sz w:val="24"/>
          <w:szCs w:val="24"/>
        </w:rPr>
        <w:t>Paterson DL.</w:t>
      </w:r>
      <w:proofErr w:type="gramEnd"/>
      <w:r w:rsidRPr="004A1873">
        <w:rPr>
          <w:rStyle w:val="element-citation"/>
          <w:rFonts w:ascii="Times New Roman" w:hAnsi="Times New Roman" w:cs="Times New Roman"/>
          <w:sz w:val="24"/>
          <w:szCs w:val="24"/>
        </w:rPr>
        <w:t xml:space="preserve"> 2000. Recommendation for treatment of severe infections caused by Enterobacteriaceae producing Extended-Spectrum β-Lactamases (ESBLs). </w:t>
      </w:r>
      <w:r w:rsidR="00E150A2">
        <w:rPr>
          <w:rStyle w:val="ref-journal"/>
          <w:rFonts w:ascii="Times New Roman" w:hAnsi="Times New Roman" w:cs="Times New Roman"/>
          <w:sz w:val="24"/>
          <w:szCs w:val="24"/>
        </w:rPr>
        <w:t>Clinical Microbiology and Infection Journal</w:t>
      </w:r>
      <w:r w:rsidRPr="004A1873">
        <w:rPr>
          <w:rStyle w:val="ref-journal"/>
          <w:rFonts w:ascii="Times New Roman" w:hAnsi="Times New Roman" w:cs="Times New Roman"/>
          <w:sz w:val="24"/>
          <w:szCs w:val="24"/>
        </w:rPr>
        <w:t xml:space="preserve"> </w:t>
      </w:r>
      <w:r w:rsidRPr="004A1873">
        <w:rPr>
          <w:rStyle w:val="ref-vol"/>
          <w:rFonts w:ascii="Times New Roman" w:hAnsi="Times New Roman" w:cs="Times New Roman"/>
          <w:sz w:val="24"/>
          <w:szCs w:val="24"/>
        </w:rPr>
        <w:t>6</w:t>
      </w:r>
      <w:r w:rsidRPr="004A1873">
        <w:rPr>
          <w:rStyle w:val="element-citation"/>
          <w:rFonts w:ascii="Times New Roman" w:hAnsi="Times New Roman" w:cs="Times New Roman"/>
          <w:sz w:val="24"/>
          <w:szCs w:val="24"/>
        </w:rPr>
        <w:t>:460–463.</w:t>
      </w:r>
    </w:p>
    <w:p w:rsidR="004A1873" w:rsidRPr="00E150A2" w:rsidRDefault="004A1873" w:rsidP="00692786">
      <w:pPr>
        <w:spacing w:after="0" w:line="240" w:lineRule="auto"/>
        <w:ind w:left="567" w:hanging="567"/>
        <w:jc w:val="both"/>
        <w:rPr>
          <w:rFonts w:ascii="Times New Roman" w:eastAsia="HelveticaNeue-Light" w:hAnsi="Times New Roman" w:cs="Times New Roman"/>
          <w:sz w:val="24"/>
          <w:szCs w:val="24"/>
        </w:rPr>
      </w:pPr>
      <w:r w:rsidRPr="004A1873">
        <w:rPr>
          <w:rFonts w:ascii="Times New Roman" w:eastAsia="HelveticaNeue-Light" w:hAnsi="Times New Roman" w:cs="Times New Roman"/>
          <w:sz w:val="24"/>
          <w:szCs w:val="24"/>
          <w:lang w:val="id-ID"/>
        </w:rPr>
        <w:t>[PHAC] Public Health Agency of Canada. 201</w:t>
      </w:r>
      <w:r w:rsidRPr="004A1873">
        <w:rPr>
          <w:rFonts w:ascii="Times New Roman" w:eastAsia="HelveticaNeue-Light" w:hAnsi="Times New Roman" w:cs="Times New Roman"/>
          <w:sz w:val="24"/>
          <w:szCs w:val="24"/>
        </w:rPr>
        <w:t>2</w:t>
      </w:r>
      <w:r w:rsidRPr="004A1873">
        <w:rPr>
          <w:rFonts w:ascii="Times New Roman" w:eastAsia="HelveticaNeue-Light" w:hAnsi="Times New Roman" w:cs="Times New Roman"/>
          <w:sz w:val="24"/>
          <w:szCs w:val="24"/>
          <w:lang w:val="id-ID"/>
        </w:rPr>
        <w:t xml:space="preserve">. </w:t>
      </w:r>
      <w:r w:rsidRPr="004A1873">
        <w:rPr>
          <w:rFonts w:ascii="Times New Roman" w:eastAsia="HelveticaNeue-Light" w:hAnsi="Times New Roman" w:cs="Times New Roman"/>
          <w:i/>
          <w:sz w:val="24"/>
          <w:szCs w:val="24"/>
          <w:lang w:val="id-ID"/>
        </w:rPr>
        <w:t>E. coli</w:t>
      </w:r>
      <w:r w:rsidR="00E150A2">
        <w:rPr>
          <w:rFonts w:ascii="Times New Roman" w:eastAsia="HelveticaNeue-Light" w:hAnsi="Times New Roman" w:cs="Times New Roman"/>
          <w:sz w:val="24"/>
          <w:szCs w:val="24"/>
          <w:lang w:val="id-ID"/>
        </w:rPr>
        <w:t>.</w:t>
      </w:r>
      <w:r w:rsidR="00E150A2">
        <w:rPr>
          <w:rFonts w:ascii="Times New Roman" w:eastAsia="HelveticaNeue-Light" w:hAnsi="Times New Roman" w:cs="Times New Roman"/>
          <w:sz w:val="24"/>
          <w:szCs w:val="24"/>
        </w:rPr>
        <w:t xml:space="preserve"> </w:t>
      </w:r>
      <w:hyperlink r:id="rId21" w:history="1">
        <w:r w:rsidRPr="004A1873">
          <w:rPr>
            <w:rFonts w:ascii="Times New Roman" w:eastAsia="HelveticaNeue-Light" w:hAnsi="Times New Roman" w:cs="Times New Roman"/>
            <w:sz w:val="24"/>
            <w:szCs w:val="24"/>
            <w:lang w:val="id-ID"/>
          </w:rPr>
          <w:t>http://www.phac-aspc.gc.ca/fs-sa/fs-fi/ecoli-eng.php</w:t>
        </w:r>
      </w:hyperlink>
      <w:r w:rsidRPr="004A1873">
        <w:rPr>
          <w:rFonts w:ascii="Times New Roman" w:eastAsia="HelveticaNeue-Light" w:hAnsi="Times New Roman" w:cs="Times New Roman"/>
          <w:sz w:val="24"/>
          <w:szCs w:val="24"/>
          <w:lang w:val="id-ID"/>
        </w:rPr>
        <w:t>.</w:t>
      </w:r>
      <w:r w:rsidR="00E150A2">
        <w:rPr>
          <w:rFonts w:ascii="Times New Roman" w:eastAsia="HelveticaNeue-Light" w:hAnsi="Times New Roman" w:cs="Times New Roman"/>
          <w:sz w:val="24"/>
          <w:szCs w:val="24"/>
        </w:rPr>
        <w:t xml:space="preserve"> Download: April 10, 2016.</w:t>
      </w:r>
    </w:p>
    <w:p w:rsidR="004A1873" w:rsidRPr="004A1873" w:rsidRDefault="004A1873" w:rsidP="00692786">
      <w:pPr>
        <w:spacing w:after="0" w:line="240" w:lineRule="auto"/>
        <w:ind w:left="567" w:hanging="567"/>
        <w:jc w:val="both"/>
        <w:rPr>
          <w:rFonts w:ascii="Times New Roman" w:hAnsi="Times New Roman" w:cs="Times New Roman"/>
          <w:iCs/>
          <w:sz w:val="24"/>
          <w:szCs w:val="24"/>
        </w:rPr>
      </w:pPr>
      <w:r w:rsidRPr="004A1873">
        <w:rPr>
          <w:rFonts w:ascii="Times New Roman" w:hAnsi="Times New Roman" w:cs="Times New Roman"/>
          <w:iCs/>
          <w:sz w:val="24"/>
          <w:szCs w:val="24"/>
        </w:rPr>
        <w:lastRenderedPageBreak/>
        <w:t xml:space="preserve">Pitout JDD, Laupland KB. 2008. Extended-Spectrum ß-Lactamase producing </w:t>
      </w:r>
      <w:r w:rsidRPr="004A1873">
        <w:rPr>
          <w:rFonts w:ascii="Times New Roman" w:hAnsi="Times New Roman" w:cs="Times New Roman"/>
          <w:i/>
          <w:iCs/>
          <w:sz w:val="24"/>
          <w:szCs w:val="24"/>
        </w:rPr>
        <w:t>Enterobacteriaceae</w:t>
      </w:r>
      <w:r w:rsidRPr="004A1873">
        <w:rPr>
          <w:rFonts w:ascii="Times New Roman" w:hAnsi="Times New Roman" w:cs="Times New Roman"/>
          <w:iCs/>
          <w:sz w:val="24"/>
          <w:szCs w:val="24"/>
        </w:rPr>
        <w:t xml:space="preserve">: An emerging public-health concern. </w:t>
      </w:r>
      <w:r w:rsidR="00682430">
        <w:rPr>
          <w:rFonts w:ascii="Times New Roman" w:hAnsi="Times New Roman" w:cs="Times New Roman"/>
          <w:iCs/>
          <w:sz w:val="24"/>
          <w:szCs w:val="24"/>
        </w:rPr>
        <w:t>The Lancet Infectious Diseases</w:t>
      </w:r>
      <w:r w:rsidRPr="004A1873">
        <w:rPr>
          <w:rFonts w:ascii="Times New Roman" w:hAnsi="Times New Roman" w:cs="Times New Roman"/>
          <w:iCs/>
          <w:sz w:val="24"/>
          <w:szCs w:val="24"/>
        </w:rPr>
        <w:t xml:space="preserve"> 8:159-66.</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Sofos JN. 2008. Challenges to meat safety in the 21</w:t>
      </w:r>
      <w:r w:rsidRPr="004A1873">
        <w:rPr>
          <w:rFonts w:ascii="Times New Roman" w:hAnsi="Times New Roman" w:cs="Times New Roman"/>
          <w:sz w:val="24"/>
          <w:szCs w:val="24"/>
          <w:vertAlign w:val="superscript"/>
        </w:rPr>
        <w:t>st</w:t>
      </w:r>
      <w:r w:rsidRPr="004A1873">
        <w:rPr>
          <w:rFonts w:ascii="Times New Roman" w:hAnsi="Times New Roman" w:cs="Times New Roman"/>
          <w:sz w:val="24"/>
          <w:szCs w:val="24"/>
        </w:rPr>
        <w:t xml:space="preserve"> century. </w:t>
      </w:r>
      <w:r w:rsidRPr="00682430">
        <w:rPr>
          <w:rFonts w:ascii="Times New Roman" w:hAnsi="Times New Roman" w:cs="Times New Roman"/>
          <w:sz w:val="24"/>
          <w:szCs w:val="24"/>
        </w:rPr>
        <w:t>Meat Science</w:t>
      </w:r>
      <w:r w:rsidRPr="004A1873">
        <w:rPr>
          <w:rFonts w:ascii="Times New Roman" w:hAnsi="Times New Roman" w:cs="Times New Roman"/>
          <w:sz w:val="24"/>
          <w:szCs w:val="24"/>
        </w:rPr>
        <w:t xml:space="preserve"> 78:  3-13.doi:10.1016/j.meatsci.2007.07.027.</w:t>
      </w:r>
    </w:p>
    <w:p w:rsidR="004A1873" w:rsidRPr="004A1873" w:rsidRDefault="004A1873" w:rsidP="00692786">
      <w:pPr>
        <w:autoSpaceDE w:val="0"/>
        <w:autoSpaceDN w:val="0"/>
        <w:adjustRightInd w:val="0"/>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Sousa CP. 2006. </w:t>
      </w:r>
      <w:proofErr w:type="gramStart"/>
      <w:r w:rsidRPr="004A1873">
        <w:rPr>
          <w:rFonts w:ascii="Times New Roman" w:hAnsi="Times New Roman" w:cs="Times New Roman"/>
          <w:i/>
          <w:iCs/>
          <w:sz w:val="24"/>
          <w:szCs w:val="24"/>
        </w:rPr>
        <w:t>Escherichia coli</w:t>
      </w:r>
      <w:r w:rsidRPr="004A1873">
        <w:rPr>
          <w:rFonts w:ascii="Times New Roman" w:hAnsi="Times New Roman" w:cs="Times New Roman"/>
          <w:iCs/>
          <w:sz w:val="24"/>
          <w:szCs w:val="24"/>
        </w:rPr>
        <w:t xml:space="preserve"> as a specialized bacterial patogen</w:t>
      </w:r>
      <w:r w:rsidRPr="004A1873">
        <w:rPr>
          <w:rFonts w:ascii="Times New Roman" w:hAnsi="Times New Roman" w:cs="Times New Roman"/>
          <w:sz w:val="24"/>
          <w:szCs w:val="24"/>
        </w:rPr>
        <w:t>.</w:t>
      </w:r>
      <w:proofErr w:type="gramEnd"/>
      <w:r w:rsidRPr="004A1873">
        <w:rPr>
          <w:rFonts w:ascii="Times New Roman" w:hAnsi="Times New Roman" w:cs="Times New Roman"/>
          <w:sz w:val="24"/>
          <w:szCs w:val="24"/>
        </w:rPr>
        <w:t xml:space="preserve"> </w:t>
      </w:r>
      <w:proofErr w:type="gramStart"/>
      <w:r w:rsidRPr="00682430">
        <w:rPr>
          <w:rFonts w:ascii="Times New Roman" w:hAnsi="Times New Roman" w:cs="Times New Roman"/>
          <w:sz w:val="24"/>
          <w:szCs w:val="24"/>
        </w:rPr>
        <w:t>Revista De Biologia E Ciencias Da Terra.</w:t>
      </w:r>
      <w:proofErr w:type="gramEnd"/>
      <w:r w:rsidRPr="004A1873">
        <w:rPr>
          <w:rFonts w:ascii="Times New Roman" w:hAnsi="Times New Roman" w:cs="Times New Roman"/>
          <w:sz w:val="24"/>
          <w:szCs w:val="24"/>
        </w:rPr>
        <w:t xml:space="preserve"> 6(2): 341-352.</w:t>
      </w:r>
    </w:p>
    <w:p w:rsidR="004A1873" w:rsidRPr="004A1873" w:rsidRDefault="004A1873" w:rsidP="00692786">
      <w:pPr>
        <w:autoSpaceDE w:val="0"/>
        <w:autoSpaceDN w:val="0"/>
        <w:adjustRightInd w:val="0"/>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Sudarwanto M, Akineden O, Odenthal S, Gross M, Usleber E. 2015. </w:t>
      </w:r>
      <w:proofErr w:type="gramStart"/>
      <w:r w:rsidRPr="004A1873">
        <w:rPr>
          <w:rFonts w:ascii="Times New Roman" w:hAnsi="Times New Roman" w:cs="Times New Roman"/>
          <w:sz w:val="24"/>
          <w:szCs w:val="24"/>
        </w:rPr>
        <w:t xml:space="preserve">Extended Spectrum β-Lactamase (ESBL) producing </w:t>
      </w:r>
      <w:r w:rsidRPr="004A1873">
        <w:rPr>
          <w:rFonts w:ascii="Times New Roman" w:hAnsi="Times New Roman" w:cs="Times New Roman"/>
          <w:i/>
          <w:iCs/>
          <w:sz w:val="24"/>
          <w:szCs w:val="24"/>
        </w:rPr>
        <w:t xml:space="preserve">Klebsiella pneumoniae </w:t>
      </w:r>
      <w:r w:rsidRPr="004A1873">
        <w:rPr>
          <w:rFonts w:ascii="Times New Roman" w:hAnsi="Times New Roman" w:cs="Times New Roman"/>
          <w:sz w:val="24"/>
          <w:szCs w:val="24"/>
        </w:rPr>
        <w:t>in bulk tank milk from dairy farms in Indonesia.</w:t>
      </w:r>
      <w:proofErr w:type="gramEnd"/>
      <w:r w:rsidRPr="004A1873">
        <w:rPr>
          <w:rFonts w:ascii="Times New Roman" w:hAnsi="Times New Roman" w:cs="Times New Roman"/>
          <w:sz w:val="24"/>
          <w:szCs w:val="24"/>
        </w:rPr>
        <w:t xml:space="preserve"> </w:t>
      </w:r>
      <w:r w:rsidR="00682430">
        <w:rPr>
          <w:rFonts w:ascii="Times New Roman" w:hAnsi="Times New Roman" w:cs="Times New Roman"/>
          <w:iCs/>
          <w:sz w:val="24"/>
          <w:szCs w:val="24"/>
        </w:rPr>
        <w:t>Foodborne Pathogens and Disease</w:t>
      </w:r>
      <w:r w:rsidRPr="004A1873">
        <w:rPr>
          <w:rFonts w:ascii="Times New Roman" w:hAnsi="Times New Roman" w:cs="Times New Roman"/>
          <w:sz w:val="24"/>
          <w:szCs w:val="24"/>
        </w:rPr>
        <w:t xml:space="preserve"> 12(7):585-590.</w:t>
      </w:r>
    </w:p>
    <w:p w:rsidR="004A1873" w:rsidRPr="004A1873" w:rsidRDefault="004A1873" w:rsidP="00692786">
      <w:pPr>
        <w:autoSpaceDE w:val="0"/>
        <w:autoSpaceDN w:val="0"/>
        <w:adjustRightInd w:val="0"/>
        <w:spacing w:after="0" w:line="240" w:lineRule="auto"/>
        <w:ind w:left="567" w:hanging="567"/>
        <w:jc w:val="both"/>
        <w:rPr>
          <w:rFonts w:ascii="Times New Roman" w:eastAsia="Times New Roman" w:hAnsi="Times New Roman" w:cs="Times New Roman"/>
          <w:sz w:val="24"/>
          <w:szCs w:val="24"/>
        </w:rPr>
      </w:pPr>
      <w:r w:rsidRPr="004A1873">
        <w:rPr>
          <w:rFonts w:ascii="Times New Roman" w:eastAsia="Times New Roman" w:hAnsi="Times New Roman" w:cs="Times New Roman"/>
          <w:sz w:val="24"/>
          <w:szCs w:val="24"/>
        </w:rPr>
        <w:t xml:space="preserve">Sudarwanto MB, Lukman DW, Latif H, Pisestyani H, Sukmawinata E, Akineden O, Usleber E. 2016. CTX-M producing </w:t>
      </w:r>
      <w:r w:rsidRPr="004A1873">
        <w:rPr>
          <w:rFonts w:ascii="Times New Roman" w:eastAsia="Times New Roman" w:hAnsi="Times New Roman" w:cs="Times New Roman"/>
          <w:i/>
          <w:sz w:val="24"/>
          <w:szCs w:val="24"/>
        </w:rPr>
        <w:t>Escherichia coli</w:t>
      </w:r>
      <w:r w:rsidRPr="004A1873">
        <w:rPr>
          <w:rFonts w:ascii="Times New Roman" w:eastAsia="Times New Roman" w:hAnsi="Times New Roman" w:cs="Times New Roman"/>
          <w:sz w:val="24"/>
          <w:szCs w:val="24"/>
        </w:rPr>
        <w:t xml:space="preserve"> isolated from cattle feses in Bogor Slaughterhouse, Indonesia. </w:t>
      </w:r>
      <w:r w:rsidR="00682430">
        <w:rPr>
          <w:rFonts w:ascii="Times New Roman" w:eastAsia="Times New Roman" w:hAnsi="Times New Roman" w:cs="Times New Roman"/>
          <w:sz w:val="24"/>
          <w:szCs w:val="24"/>
        </w:rPr>
        <w:t>Asian Pacific of Tropical Biomedicine</w:t>
      </w:r>
      <w:r w:rsidRPr="004A1873">
        <w:rPr>
          <w:rFonts w:ascii="Times New Roman" w:eastAsia="Times New Roman" w:hAnsi="Times New Roman" w:cs="Times New Roman"/>
          <w:sz w:val="24"/>
          <w:szCs w:val="24"/>
        </w:rPr>
        <w:t xml:space="preserve"> 6(7): 605-608.</w:t>
      </w:r>
    </w:p>
    <w:p w:rsidR="004A1873" w:rsidRPr="00682430" w:rsidRDefault="004A1873" w:rsidP="00692786">
      <w:pPr>
        <w:spacing w:after="0" w:line="240" w:lineRule="auto"/>
        <w:ind w:left="567" w:hanging="567"/>
        <w:jc w:val="both"/>
        <w:rPr>
          <w:rFonts w:ascii="Times New Roman" w:eastAsia="Calibri" w:hAnsi="Times New Roman" w:cs="Times New Roman"/>
          <w:sz w:val="24"/>
          <w:szCs w:val="24"/>
        </w:rPr>
      </w:pPr>
      <w:r w:rsidRPr="004A1873">
        <w:rPr>
          <w:rFonts w:ascii="Times New Roman" w:eastAsia="Calibri" w:hAnsi="Times New Roman" w:cs="Times New Roman"/>
          <w:sz w:val="24"/>
          <w:szCs w:val="24"/>
          <w:lang w:val="id-ID"/>
        </w:rPr>
        <w:t xml:space="preserve">Sukmawinata E. </w:t>
      </w:r>
      <w:r w:rsidRPr="004A1873">
        <w:rPr>
          <w:rFonts w:ascii="Times New Roman" w:eastAsia="Calibri" w:hAnsi="Times New Roman" w:cs="Times New Roman"/>
          <w:sz w:val="24"/>
          <w:szCs w:val="24"/>
        </w:rPr>
        <w:t xml:space="preserve">2015. </w:t>
      </w:r>
      <w:r w:rsidRPr="004A1873">
        <w:rPr>
          <w:rFonts w:ascii="Times New Roman" w:eastAsia="Calibri" w:hAnsi="Times New Roman" w:cs="Times New Roman"/>
          <w:sz w:val="24"/>
          <w:szCs w:val="24"/>
          <w:lang w:val="id-ID"/>
        </w:rPr>
        <w:t xml:space="preserve">Tingkat kejadian </w:t>
      </w:r>
      <w:r w:rsidRPr="004A1873">
        <w:rPr>
          <w:rFonts w:ascii="Times New Roman" w:eastAsia="Calibri" w:hAnsi="Times New Roman" w:cs="Times New Roman"/>
          <w:i/>
          <w:sz w:val="24"/>
          <w:szCs w:val="24"/>
          <w:lang w:val="id-ID"/>
        </w:rPr>
        <w:t>Escherichia coli</w:t>
      </w:r>
      <w:r w:rsidRPr="004A1873">
        <w:rPr>
          <w:rFonts w:ascii="Times New Roman" w:eastAsia="Calibri" w:hAnsi="Times New Roman" w:cs="Times New Roman"/>
          <w:sz w:val="24"/>
          <w:szCs w:val="24"/>
          <w:lang w:val="id-ID"/>
        </w:rPr>
        <w:t xml:space="preserve"> penghasil </w:t>
      </w:r>
      <w:r w:rsidRPr="004A1873">
        <w:rPr>
          <w:rFonts w:ascii="Times New Roman" w:eastAsia="Calibri" w:hAnsi="Times New Roman" w:cs="Times New Roman"/>
          <w:i/>
          <w:sz w:val="24"/>
          <w:szCs w:val="24"/>
          <w:lang w:val="id-ID"/>
        </w:rPr>
        <w:t xml:space="preserve">Extended </w:t>
      </w:r>
      <w:r w:rsidRPr="004A1873">
        <w:rPr>
          <w:rFonts w:ascii="Times New Roman" w:eastAsia="Calibri" w:hAnsi="Times New Roman" w:cs="Times New Roman"/>
          <w:i/>
          <w:sz w:val="24"/>
          <w:szCs w:val="24"/>
        </w:rPr>
        <w:t>S</w:t>
      </w:r>
      <w:r w:rsidRPr="004A1873">
        <w:rPr>
          <w:rFonts w:ascii="Times New Roman" w:eastAsia="Calibri" w:hAnsi="Times New Roman" w:cs="Times New Roman"/>
          <w:i/>
          <w:sz w:val="24"/>
          <w:szCs w:val="24"/>
          <w:lang w:val="id-ID"/>
        </w:rPr>
        <w:t>pectrum β-</w:t>
      </w:r>
      <w:r w:rsidRPr="004A1873">
        <w:rPr>
          <w:rFonts w:ascii="Times New Roman" w:eastAsia="Calibri" w:hAnsi="Times New Roman" w:cs="Times New Roman"/>
          <w:i/>
          <w:sz w:val="24"/>
          <w:szCs w:val="24"/>
        </w:rPr>
        <w:t>L</w:t>
      </w:r>
      <w:r w:rsidRPr="004A1873">
        <w:rPr>
          <w:rFonts w:ascii="Times New Roman" w:eastAsia="Calibri" w:hAnsi="Times New Roman" w:cs="Times New Roman"/>
          <w:i/>
          <w:sz w:val="24"/>
          <w:szCs w:val="24"/>
          <w:lang w:val="id-ID"/>
        </w:rPr>
        <w:t>actamase</w:t>
      </w:r>
      <w:r w:rsidRPr="004A1873">
        <w:rPr>
          <w:rFonts w:ascii="Times New Roman" w:eastAsia="Calibri" w:hAnsi="Times New Roman" w:cs="Times New Roman"/>
          <w:sz w:val="24"/>
          <w:szCs w:val="24"/>
          <w:lang w:val="id-ID"/>
        </w:rPr>
        <w:t xml:space="preserve"> di feses sapi di rumah potong hew</w:t>
      </w:r>
      <w:r w:rsidR="00682430">
        <w:rPr>
          <w:rFonts w:ascii="Times New Roman" w:eastAsia="Calibri" w:hAnsi="Times New Roman" w:cs="Times New Roman"/>
          <w:sz w:val="24"/>
          <w:szCs w:val="24"/>
          <w:lang w:val="id-ID"/>
        </w:rPr>
        <w:t xml:space="preserve">an ruminansia </w:t>
      </w:r>
      <w:r w:rsidR="00682430">
        <w:rPr>
          <w:rFonts w:ascii="Times New Roman" w:eastAsia="Calibri" w:hAnsi="Times New Roman" w:cs="Times New Roman"/>
          <w:sz w:val="24"/>
          <w:szCs w:val="24"/>
        </w:rPr>
        <w:t>K</w:t>
      </w:r>
      <w:r w:rsidR="00682430">
        <w:rPr>
          <w:rFonts w:ascii="Times New Roman" w:eastAsia="Calibri" w:hAnsi="Times New Roman" w:cs="Times New Roman"/>
          <w:sz w:val="24"/>
          <w:szCs w:val="24"/>
          <w:lang w:val="id-ID"/>
        </w:rPr>
        <w:t>ota Bogor</w:t>
      </w:r>
      <w:r w:rsidRPr="004A1873">
        <w:rPr>
          <w:rFonts w:ascii="Times New Roman" w:eastAsia="Calibri" w:hAnsi="Times New Roman" w:cs="Times New Roman"/>
          <w:sz w:val="24"/>
          <w:szCs w:val="24"/>
          <w:lang w:val="id-ID"/>
        </w:rPr>
        <w:t xml:space="preserve">. </w:t>
      </w:r>
      <w:r w:rsidR="00682430">
        <w:rPr>
          <w:rFonts w:ascii="Times New Roman" w:eastAsia="Calibri" w:hAnsi="Times New Roman" w:cs="Times New Roman"/>
          <w:sz w:val="24"/>
          <w:szCs w:val="24"/>
        </w:rPr>
        <w:t xml:space="preserve">Tesis S2. Sekolah Pascasarjana, </w:t>
      </w:r>
      <w:r w:rsidRPr="004A1873">
        <w:rPr>
          <w:rFonts w:ascii="Times New Roman" w:eastAsia="Calibri" w:hAnsi="Times New Roman" w:cs="Times New Roman"/>
          <w:sz w:val="24"/>
          <w:szCs w:val="24"/>
          <w:lang w:val="id-ID"/>
        </w:rPr>
        <w:t>Institut Pertanian Bogor.</w:t>
      </w:r>
      <w:r w:rsidR="00682430">
        <w:rPr>
          <w:rFonts w:ascii="Times New Roman" w:eastAsia="Calibri" w:hAnsi="Times New Roman" w:cs="Times New Roman"/>
          <w:sz w:val="24"/>
          <w:szCs w:val="24"/>
        </w:rPr>
        <w:t xml:space="preserve"> Bogor. </w:t>
      </w:r>
    </w:p>
    <w:p w:rsidR="004A1873" w:rsidRPr="004A1873" w:rsidRDefault="004A1873" w:rsidP="00692786">
      <w:pPr>
        <w:spacing w:after="0" w:line="240" w:lineRule="auto"/>
        <w:ind w:left="567" w:hanging="567"/>
        <w:jc w:val="both"/>
        <w:rPr>
          <w:rFonts w:ascii="Times New Roman" w:hAnsi="Times New Roman" w:cs="Times New Roman"/>
          <w:sz w:val="24"/>
          <w:szCs w:val="24"/>
        </w:rPr>
      </w:pPr>
      <w:r w:rsidRPr="004A1873">
        <w:rPr>
          <w:rFonts w:ascii="Times New Roman" w:hAnsi="Times New Roman" w:cs="Times New Roman"/>
          <w:sz w:val="24"/>
          <w:szCs w:val="24"/>
        </w:rPr>
        <w:t xml:space="preserve">Suwito W, Setyadji R. 2011. </w:t>
      </w:r>
      <w:proofErr w:type="gramStart"/>
      <w:r w:rsidRPr="004A1873">
        <w:rPr>
          <w:rFonts w:ascii="Times New Roman" w:hAnsi="Times New Roman" w:cs="Times New Roman"/>
          <w:sz w:val="24"/>
          <w:szCs w:val="24"/>
        </w:rPr>
        <w:t>Uji kepekaan antibiotika Verotoksigenik E. coli (VTEC) yang diisolasi dari beberapa peternakan sapi perah di Jawa Barat</w:t>
      </w:r>
      <w:r w:rsidRPr="004A1873">
        <w:rPr>
          <w:rFonts w:ascii="Times New Roman" w:hAnsi="Times New Roman" w:cs="Times New Roman"/>
          <w:bCs/>
          <w:i/>
          <w:sz w:val="24"/>
          <w:szCs w:val="24"/>
        </w:rPr>
        <w:t>.</w:t>
      </w:r>
      <w:proofErr w:type="gramEnd"/>
      <w:r w:rsidRPr="004A1873">
        <w:rPr>
          <w:rFonts w:ascii="Times New Roman" w:hAnsi="Times New Roman" w:cs="Times New Roman"/>
          <w:bCs/>
          <w:i/>
          <w:sz w:val="24"/>
          <w:szCs w:val="24"/>
        </w:rPr>
        <w:t xml:space="preserve"> </w:t>
      </w:r>
      <w:proofErr w:type="gramStart"/>
      <w:r w:rsidRPr="00682430">
        <w:rPr>
          <w:rFonts w:ascii="Times New Roman" w:hAnsi="Times New Roman" w:cs="Times New Roman"/>
          <w:bCs/>
          <w:sz w:val="24"/>
          <w:szCs w:val="24"/>
        </w:rPr>
        <w:t>Seminar Nasional Teknologi Peternakan dan Veteriner.</w:t>
      </w:r>
      <w:proofErr w:type="gramEnd"/>
      <w:r w:rsidRPr="004A1873">
        <w:rPr>
          <w:rFonts w:ascii="Times New Roman" w:hAnsi="Times New Roman" w:cs="Times New Roman"/>
          <w:bCs/>
          <w:sz w:val="24"/>
          <w:szCs w:val="24"/>
        </w:rPr>
        <w:t xml:space="preserve">  </w:t>
      </w:r>
      <w:proofErr w:type="gramStart"/>
      <w:r w:rsidRPr="004A1873">
        <w:rPr>
          <w:rFonts w:ascii="Times New Roman" w:hAnsi="Times New Roman" w:cs="Times New Roman"/>
          <w:bCs/>
          <w:sz w:val="24"/>
          <w:szCs w:val="24"/>
        </w:rPr>
        <w:t>376-383.</w:t>
      </w:r>
      <w:proofErr w:type="gramEnd"/>
    </w:p>
    <w:p w:rsidR="004A1873" w:rsidRPr="004A1873" w:rsidRDefault="004A1873" w:rsidP="00692786">
      <w:pPr>
        <w:autoSpaceDE w:val="0"/>
        <w:autoSpaceDN w:val="0"/>
        <w:adjustRightInd w:val="0"/>
        <w:spacing w:after="0" w:line="240" w:lineRule="auto"/>
        <w:ind w:left="567" w:hanging="567"/>
        <w:jc w:val="both"/>
        <w:rPr>
          <w:rFonts w:ascii="Times New Roman" w:eastAsia="Times New Roman" w:hAnsi="Times New Roman" w:cs="Times New Roman"/>
          <w:sz w:val="24"/>
          <w:szCs w:val="24"/>
        </w:rPr>
      </w:pPr>
      <w:r w:rsidRPr="004A1873">
        <w:rPr>
          <w:rStyle w:val="slug-doi"/>
          <w:rFonts w:ascii="Times New Roman" w:hAnsi="Times New Roman" w:cs="Times New Roman"/>
          <w:sz w:val="24"/>
          <w:szCs w:val="24"/>
        </w:rPr>
        <w:t xml:space="preserve">Van Elsas JD, Semenov AV, Costa R, Trevors JT. 2011. Survival of </w:t>
      </w:r>
      <w:r w:rsidRPr="004A1873">
        <w:rPr>
          <w:rStyle w:val="slug-doi"/>
          <w:rFonts w:ascii="Times New Roman" w:hAnsi="Times New Roman" w:cs="Times New Roman"/>
          <w:i/>
          <w:sz w:val="24"/>
          <w:szCs w:val="24"/>
        </w:rPr>
        <w:t xml:space="preserve">Escherichia coli </w:t>
      </w:r>
      <w:r w:rsidRPr="004A1873">
        <w:rPr>
          <w:rStyle w:val="slug-doi"/>
          <w:rFonts w:ascii="Times New Roman" w:hAnsi="Times New Roman" w:cs="Times New Roman"/>
          <w:sz w:val="24"/>
          <w:szCs w:val="24"/>
        </w:rPr>
        <w:t xml:space="preserve">in the environment: fundamental and public health aspects. </w:t>
      </w:r>
      <w:proofErr w:type="gramStart"/>
      <w:r w:rsidRPr="00682430">
        <w:rPr>
          <w:rStyle w:val="slug-doi"/>
          <w:rFonts w:ascii="Times New Roman" w:hAnsi="Times New Roman" w:cs="Times New Roman"/>
          <w:sz w:val="24"/>
          <w:szCs w:val="24"/>
        </w:rPr>
        <w:t>The ISME Journal</w:t>
      </w:r>
      <w:r w:rsidRPr="004A1873">
        <w:rPr>
          <w:rStyle w:val="slug-doi"/>
          <w:rFonts w:ascii="Times New Roman" w:hAnsi="Times New Roman" w:cs="Times New Roman"/>
          <w:sz w:val="24"/>
          <w:szCs w:val="24"/>
        </w:rPr>
        <w:t>.</w:t>
      </w:r>
      <w:proofErr w:type="gramEnd"/>
      <w:r w:rsidRPr="004A1873">
        <w:rPr>
          <w:rStyle w:val="slug-doi"/>
          <w:rFonts w:ascii="Times New Roman" w:hAnsi="Times New Roman" w:cs="Times New Roman"/>
          <w:sz w:val="24"/>
          <w:szCs w:val="24"/>
        </w:rPr>
        <w:t xml:space="preserve"> 5:173-183.</w:t>
      </w:r>
    </w:p>
    <w:p w:rsidR="004A1873" w:rsidRPr="004A1873" w:rsidRDefault="004A1873" w:rsidP="00692786">
      <w:pPr>
        <w:spacing w:after="0" w:line="240" w:lineRule="auto"/>
        <w:ind w:left="567" w:hanging="567"/>
        <w:jc w:val="both"/>
        <w:rPr>
          <w:rFonts w:ascii="Times New Roman" w:hAnsi="Times New Roman" w:cs="Times New Roman"/>
          <w:sz w:val="24"/>
          <w:szCs w:val="24"/>
        </w:rPr>
      </w:pPr>
      <w:proofErr w:type="gramStart"/>
      <w:r w:rsidRPr="004A1873">
        <w:rPr>
          <w:rFonts w:ascii="Times New Roman" w:hAnsi="Times New Roman" w:cs="Times New Roman"/>
          <w:sz w:val="24"/>
          <w:szCs w:val="24"/>
        </w:rPr>
        <w:t>Yuningsih.</w:t>
      </w:r>
      <w:proofErr w:type="gramEnd"/>
      <w:r w:rsidRPr="004A1873">
        <w:rPr>
          <w:rFonts w:ascii="Times New Roman" w:hAnsi="Times New Roman" w:cs="Times New Roman"/>
          <w:sz w:val="24"/>
          <w:szCs w:val="24"/>
        </w:rPr>
        <w:t xml:space="preserve"> 2005. Keberadaan residu antibiotika dalam produk peternakan (</w:t>
      </w:r>
      <w:proofErr w:type="gramStart"/>
      <w:r w:rsidRPr="004A1873">
        <w:rPr>
          <w:rFonts w:ascii="Times New Roman" w:hAnsi="Times New Roman" w:cs="Times New Roman"/>
          <w:sz w:val="24"/>
          <w:szCs w:val="24"/>
        </w:rPr>
        <w:t>susu</w:t>
      </w:r>
      <w:proofErr w:type="gramEnd"/>
      <w:r w:rsidRPr="004A1873">
        <w:rPr>
          <w:rFonts w:ascii="Times New Roman" w:hAnsi="Times New Roman" w:cs="Times New Roman"/>
          <w:sz w:val="24"/>
          <w:szCs w:val="24"/>
        </w:rPr>
        <w:t xml:space="preserve"> dan daging). </w:t>
      </w:r>
      <w:proofErr w:type="gramStart"/>
      <w:r w:rsidRPr="00682430">
        <w:rPr>
          <w:rFonts w:ascii="Times New Roman" w:hAnsi="Times New Roman" w:cs="Times New Roman"/>
          <w:sz w:val="24"/>
          <w:szCs w:val="24"/>
        </w:rPr>
        <w:t>Lokakarya Nasional Keamanan Pangan Produk Peternakan</w:t>
      </w:r>
      <w:r w:rsidRPr="004A1873">
        <w:rPr>
          <w:rFonts w:ascii="Times New Roman" w:hAnsi="Times New Roman" w:cs="Times New Roman"/>
          <w:sz w:val="24"/>
          <w:szCs w:val="24"/>
        </w:rPr>
        <w:t>.</w:t>
      </w:r>
      <w:proofErr w:type="gramEnd"/>
      <w:r w:rsidRPr="004A1873">
        <w:rPr>
          <w:rFonts w:ascii="Times New Roman" w:hAnsi="Times New Roman" w:cs="Times New Roman"/>
          <w:sz w:val="24"/>
          <w:szCs w:val="24"/>
        </w:rPr>
        <w:t xml:space="preserve"> </w:t>
      </w:r>
      <w:proofErr w:type="gramStart"/>
      <w:r w:rsidRPr="004A1873">
        <w:rPr>
          <w:rFonts w:ascii="Times New Roman" w:hAnsi="Times New Roman" w:cs="Times New Roman"/>
          <w:sz w:val="24"/>
          <w:szCs w:val="24"/>
        </w:rPr>
        <w:t>48-55.</w:t>
      </w:r>
      <w:proofErr w:type="gramEnd"/>
    </w:p>
    <w:p w:rsidR="004A1873" w:rsidRPr="004A1873" w:rsidRDefault="004A1873" w:rsidP="00692786">
      <w:pPr>
        <w:spacing w:after="0" w:line="240" w:lineRule="auto"/>
        <w:ind w:left="567" w:hanging="567"/>
        <w:jc w:val="both"/>
        <w:rPr>
          <w:rFonts w:ascii="Times New Roman" w:hAnsi="Times New Roman" w:cs="Times New Roman"/>
          <w:sz w:val="24"/>
          <w:szCs w:val="24"/>
        </w:rPr>
      </w:pPr>
    </w:p>
    <w:p w:rsidR="004A1873" w:rsidRPr="004A1873" w:rsidRDefault="004A1873" w:rsidP="00692786">
      <w:pPr>
        <w:spacing w:line="240" w:lineRule="auto"/>
        <w:rPr>
          <w:rFonts w:ascii="Times New Roman" w:hAnsi="Times New Roman" w:cs="Times New Roman"/>
          <w:sz w:val="24"/>
          <w:szCs w:val="24"/>
        </w:rPr>
      </w:pPr>
    </w:p>
    <w:p w:rsidR="00726486" w:rsidRPr="004A1873" w:rsidRDefault="00726486" w:rsidP="00692786">
      <w:pPr>
        <w:autoSpaceDE w:val="0"/>
        <w:autoSpaceDN w:val="0"/>
        <w:adjustRightInd w:val="0"/>
        <w:spacing w:after="0" w:line="240" w:lineRule="auto"/>
        <w:jc w:val="both"/>
        <w:rPr>
          <w:rFonts w:ascii="Times New Roman" w:hAnsi="Times New Roman" w:cs="Times New Roman"/>
          <w:b/>
          <w:bCs/>
          <w:sz w:val="24"/>
          <w:szCs w:val="24"/>
        </w:rPr>
      </w:pPr>
    </w:p>
    <w:p w:rsidR="009D292A" w:rsidRPr="004A1873" w:rsidRDefault="009D292A" w:rsidP="00692786">
      <w:pPr>
        <w:autoSpaceDE w:val="0"/>
        <w:autoSpaceDN w:val="0"/>
        <w:adjustRightInd w:val="0"/>
        <w:spacing w:after="0" w:line="240" w:lineRule="auto"/>
        <w:jc w:val="both"/>
        <w:rPr>
          <w:rFonts w:ascii="Times New Roman" w:hAnsi="Times New Roman" w:cs="Times New Roman"/>
          <w:b/>
          <w:bCs/>
          <w:sz w:val="24"/>
          <w:szCs w:val="24"/>
        </w:rPr>
      </w:pPr>
    </w:p>
    <w:p w:rsidR="009D292A" w:rsidRPr="004A1873" w:rsidRDefault="009D292A" w:rsidP="00692786">
      <w:pPr>
        <w:autoSpaceDE w:val="0"/>
        <w:autoSpaceDN w:val="0"/>
        <w:adjustRightInd w:val="0"/>
        <w:spacing w:after="0" w:line="240" w:lineRule="auto"/>
        <w:jc w:val="both"/>
        <w:rPr>
          <w:rFonts w:ascii="Times New Roman" w:hAnsi="Times New Roman" w:cs="Times New Roman"/>
          <w:b/>
          <w:bCs/>
          <w:sz w:val="24"/>
          <w:szCs w:val="24"/>
        </w:rPr>
      </w:pPr>
    </w:p>
    <w:p w:rsidR="009D292A" w:rsidRPr="004A1873" w:rsidRDefault="009D292A" w:rsidP="00692786">
      <w:pPr>
        <w:autoSpaceDE w:val="0"/>
        <w:autoSpaceDN w:val="0"/>
        <w:adjustRightInd w:val="0"/>
        <w:spacing w:after="0" w:line="240" w:lineRule="auto"/>
        <w:jc w:val="both"/>
        <w:rPr>
          <w:rFonts w:ascii="Times New Roman" w:hAnsi="Times New Roman" w:cs="Times New Roman"/>
          <w:b/>
          <w:bCs/>
          <w:sz w:val="24"/>
          <w:szCs w:val="24"/>
        </w:rPr>
      </w:pPr>
    </w:p>
    <w:p w:rsidR="009D292A" w:rsidRPr="004A1873" w:rsidRDefault="009D292A" w:rsidP="00692786">
      <w:pPr>
        <w:autoSpaceDE w:val="0"/>
        <w:autoSpaceDN w:val="0"/>
        <w:adjustRightInd w:val="0"/>
        <w:spacing w:after="0" w:line="240" w:lineRule="auto"/>
        <w:jc w:val="both"/>
        <w:rPr>
          <w:rFonts w:ascii="Times New Roman" w:hAnsi="Times New Roman" w:cs="Times New Roman"/>
          <w:b/>
          <w:bCs/>
          <w:sz w:val="24"/>
          <w:szCs w:val="24"/>
        </w:rPr>
      </w:pPr>
    </w:p>
    <w:p w:rsidR="00D67626" w:rsidRPr="004A1873" w:rsidRDefault="00D67626" w:rsidP="00692786">
      <w:pPr>
        <w:autoSpaceDE w:val="0"/>
        <w:autoSpaceDN w:val="0"/>
        <w:adjustRightInd w:val="0"/>
        <w:spacing w:after="0" w:line="240" w:lineRule="auto"/>
        <w:jc w:val="both"/>
        <w:rPr>
          <w:rFonts w:ascii="Times New Roman" w:hAnsi="Times New Roman" w:cs="Times New Roman"/>
          <w:b/>
          <w:bCs/>
          <w:sz w:val="24"/>
          <w:szCs w:val="24"/>
        </w:rPr>
      </w:pPr>
    </w:p>
    <w:p w:rsidR="00D67626" w:rsidRPr="004A1873" w:rsidRDefault="00D67626" w:rsidP="00692786">
      <w:pPr>
        <w:autoSpaceDE w:val="0"/>
        <w:autoSpaceDN w:val="0"/>
        <w:adjustRightInd w:val="0"/>
        <w:spacing w:after="0" w:line="240" w:lineRule="auto"/>
        <w:jc w:val="both"/>
        <w:rPr>
          <w:rFonts w:ascii="Times New Roman" w:hAnsi="Times New Roman" w:cs="Times New Roman"/>
          <w:b/>
          <w:bCs/>
          <w:sz w:val="24"/>
          <w:szCs w:val="24"/>
        </w:rPr>
      </w:pPr>
    </w:p>
    <w:sectPr w:rsidR="00D67626" w:rsidRPr="004A1873" w:rsidSect="00033FBA">
      <w:headerReference w:type="default" r:id="rId22"/>
      <w:pgSz w:w="11907" w:h="16840" w:code="9"/>
      <w:pgMar w:top="1418" w:right="1418" w:bottom="1418" w:left="1418"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4A8" w:rsidRDefault="003204A8" w:rsidP="0078045B">
      <w:pPr>
        <w:spacing w:after="0" w:line="240" w:lineRule="auto"/>
      </w:pPr>
      <w:r>
        <w:separator/>
      </w:r>
    </w:p>
  </w:endnote>
  <w:endnote w:type="continuationSeparator" w:id="0">
    <w:p w:rsidR="003204A8" w:rsidRDefault="003204A8" w:rsidP="0078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altName w:val="Candara"/>
    <w:panose1 w:val="020E0502030303020204"/>
    <w:charset w:val="00"/>
    <w:family w:val="swiss"/>
    <w:pitch w:val="variable"/>
    <w:sig w:usb0="A00002EF" w:usb1="4000A44B" w:usb2="00000000" w:usb3="00000000" w:csb0="0000019F" w:csb1="00000000"/>
  </w:font>
  <w:font w:name="HelveticaNeue-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4A8" w:rsidRDefault="003204A8" w:rsidP="0078045B">
      <w:pPr>
        <w:spacing w:after="0" w:line="240" w:lineRule="auto"/>
      </w:pPr>
      <w:r>
        <w:separator/>
      </w:r>
    </w:p>
  </w:footnote>
  <w:footnote w:type="continuationSeparator" w:id="0">
    <w:p w:rsidR="003204A8" w:rsidRDefault="003204A8" w:rsidP="00780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998522"/>
      <w:docPartObj>
        <w:docPartGallery w:val="Page Numbers (Top of Page)"/>
        <w:docPartUnique/>
      </w:docPartObj>
    </w:sdtPr>
    <w:sdtEndPr>
      <w:rPr>
        <w:noProof/>
      </w:rPr>
    </w:sdtEndPr>
    <w:sdtContent>
      <w:p w:rsidR="00E150A2" w:rsidRDefault="00E150A2">
        <w:pPr>
          <w:pStyle w:val="Header"/>
          <w:jc w:val="right"/>
        </w:pPr>
        <w:r>
          <w:fldChar w:fldCharType="begin"/>
        </w:r>
        <w:r>
          <w:instrText xml:space="preserve"> PAGE   \* MERGEFORMAT </w:instrText>
        </w:r>
        <w:r>
          <w:fldChar w:fldCharType="separate"/>
        </w:r>
        <w:r w:rsidR="00692786">
          <w:rPr>
            <w:noProof/>
          </w:rPr>
          <w:t>10</w:t>
        </w:r>
        <w:r>
          <w:rPr>
            <w:noProof/>
          </w:rPr>
          <w:fldChar w:fldCharType="end"/>
        </w:r>
      </w:p>
    </w:sdtContent>
  </w:sdt>
  <w:p w:rsidR="00E150A2" w:rsidRDefault="00E150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927"/>
    <w:rsid w:val="00010354"/>
    <w:rsid w:val="00033FBA"/>
    <w:rsid w:val="0008118E"/>
    <w:rsid w:val="00107BB4"/>
    <w:rsid w:val="00163733"/>
    <w:rsid w:val="00164303"/>
    <w:rsid w:val="001B0060"/>
    <w:rsid w:val="001E412F"/>
    <w:rsid w:val="00241E2A"/>
    <w:rsid w:val="00294819"/>
    <w:rsid w:val="00304122"/>
    <w:rsid w:val="003204A8"/>
    <w:rsid w:val="003C1B6E"/>
    <w:rsid w:val="004069E7"/>
    <w:rsid w:val="00411E96"/>
    <w:rsid w:val="00423F57"/>
    <w:rsid w:val="0047251F"/>
    <w:rsid w:val="004A1873"/>
    <w:rsid w:val="004B14A0"/>
    <w:rsid w:val="004F4A56"/>
    <w:rsid w:val="00682430"/>
    <w:rsid w:val="00692786"/>
    <w:rsid w:val="00692B0B"/>
    <w:rsid w:val="006B3D50"/>
    <w:rsid w:val="00726486"/>
    <w:rsid w:val="00773BFA"/>
    <w:rsid w:val="0078045B"/>
    <w:rsid w:val="007A3E04"/>
    <w:rsid w:val="007E1570"/>
    <w:rsid w:val="007E3F10"/>
    <w:rsid w:val="00805EFC"/>
    <w:rsid w:val="008B2BB6"/>
    <w:rsid w:val="008C3722"/>
    <w:rsid w:val="008D23C6"/>
    <w:rsid w:val="009A58DE"/>
    <w:rsid w:val="009C5B6B"/>
    <w:rsid w:val="009D037A"/>
    <w:rsid w:val="009D292A"/>
    <w:rsid w:val="00A658D8"/>
    <w:rsid w:val="00B0032A"/>
    <w:rsid w:val="00B25ECF"/>
    <w:rsid w:val="00B76BBF"/>
    <w:rsid w:val="00BC6276"/>
    <w:rsid w:val="00C570BC"/>
    <w:rsid w:val="00CB2D67"/>
    <w:rsid w:val="00CC6B9D"/>
    <w:rsid w:val="00D67626"/>
    <w:rsid w:val="00D72DFC"/>
    <w:rsid w:val="00D8022C"/>
    <w:rsid w:val="00DA00EE"/>
    <w:rsid w:val="00DE1E52"/>
    <w:rsid w:val="00E0113B"/>
    <w:rsid w:val="00E150A2"/>
    <w:rsid w:val="00E35ADC"/>
    <w:rsid w:val="00E47810"/>
    <w:rsid w:val="00E9136E"/>
    <w:rsid w:val="00EB2B84"/>
    <w:rsid w:val="00F73970"/>
    <w:rsid w:val="00FC0927"/>
    <w:rsid w:val="00FC38C8"/>
    <w:rsid w:val="00FC4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006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4819"/>
    <w:rPr>
      <w:color w:val="0000FF" w:themeColor="hyperlink"/>
      <w:u w:val="single"/>
    </w:rPr>
  </w:style>
  <w:style w:type="character" w:styleId="HTMLCite">
    <w:name w:val="HTML Cite"/>
    <w:basedOn w:val="DefaultParagraphFont"/>
    <w:uiPriority w:val="99"/>
    <w:semiHidden/>
    <w:unhideWhenUsed/>
    <w:rsid w:val="00294819"/>
    <w:rPr>
      <w:i/>
      <w:iCs/>
    </w:rPr>
  </w:style>
  <w:style w:type="character" w:customStyle="1" w:styleId="element-citation">
    <w:name w:val="element-citation"/>
    <w:basedOn w:val="DefaultParagraphFont"/>
    <w:rsid w:val="00294819"/>
  </w:style>
  <w:style w:type="character" w:customStyle="1" w:styleId="ref-journal">
    <w:name w:val="ref-journal"/>
    <w:basedOn w:val="DefaultParagraphFont"/>
    <w:rsid w:val="00294819"/>
  </w:style>
  <w:style w:type="character" w:customStyle="1" w:styleId="ref-vol">
    <w:name w:val="ref-vol"/>
    <w:basedOn w:val="DefaultParagraphFont"/>
    <w:rsid w:val="00294819"/>
  </w:style>
  <w:style w:type="character" w:customStyle="1" w:styleId="slug-doi">
    <w:name w:val="slug-doi"/>
    <w:basedOn w:val="DefaultParagraphFont"/>
    <w:rsid w:val="00294819"/>
  </w:style>
  <w:style w:type="paragraph" w:styleId="BalloonText">
    <w:name w:val="Balloon Text"/>
    <w:basedOn w:val="Normal"/>
    <w:link w:val="BalloonTextChar"/>
    <w:uiPriority w:val="99"/>
    <w:semiHidden/>
    <w:unhideWhenUsed/>
    <w:rsid w:val="00010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54"/>
    <w:rPr>
      <w:rFonts w:ascii="Tahoma" w:hAnsi="Tahoma" w:cs="Tahoma"/>
      <w:sz w:val="16"/>
      <w:szCs w:val="16"/>
    </w:rPr>
  </w:style>
  <w:style w:type="paragraph" w:styleId="Header">
    <w:name w:val="header"/>
    <w:basedOn w:val="Normal"/>
    <w:link w:val="HeaderChar"/>
    <w:uiPriority w:val="99"/>
    <w:unhideWhenUsed/>
    <w:rsid w:val="00780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45B"/>
  </w:style>
  <w:style w:type="paragraph" w:styleId="Footer">
    <w:name w:val="footer"/>
    <w:basedOn w:val="Normal"/>
    <w:link w:val="FooterChar"/>
    <w:uiPriority w:val="99"/>
    <w:unhideWhenUsed/>
    <w:rsid w:val="00780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45B"/>
  </w:style>
  <w:style w:type="character" w:styleId="LineNumber">
    <w:name w:val="line number"/>
    <w:basedOn w:val="DefaultParagraphFont"/>
    <w:uiPriority w:val="99"/>
    <w:semiHidden/>
    <w:unhideWhenUsed/>
    <w:rsid w:val="00033F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006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4819"/>
    <w:rPr>
      <w:color w:val="0000FF" w:themeColor="hyperlink"/>
      <w:u w:val="single"/>
    </w:rPr>
  </w:style>
  <w:style w:type="character" w:styleId="HTMLCite">
    <w:name w:val="HTML Cite"/>
    <w:basedOn w:val="DefaultParagraphFont"/>
    <w:uiPriority w:val="99"/>
    <w:semiHidden/>
    <w:unhideWhenUsed/>
    <w:rsid w:val="00294819"/>
    <w:rPr>
      <w:i/>
      <w:iCs/>
    </w:rPr>
  </w:style>
  <w:style w:type="character" w:customStyle="1" w:styleId="element-citation">
    <w:name w:val="element-citation"/>
    <w:basedOn w:val="DefaultParagraphFont"/>
    <w:rsid w:val="00294819"/>
  </w:style>
  <w:style w:type="character" w:customStyle="1" w:styleId="ref-journal">
    <w:name w:val="ref-journal"/>
    <w:basedOn w:val="DefaultParagraphFont"/>
    <w:rsid w:val="00294819"/>
  </w:style>
  <w:style w:type="character" w:customStyle="1" w:styleId="ref-vol">
    <w:name w:val="ref-vol"/>
    <w:basedOn w:val="DefaultParagraphFont"/>
    <w:rsid w:val="00294819"/>
  </w:style>
  <w:style w:type="character" w:customStyle="1" w:styleId="slug-doi">
    <w:name w:val="slug-doi"/>
    <w:basedOn w:val="DefaultParagraphFont"/>
    <w:rsid w:val="00294819"/>
  </w:style>
  <w:style w:type="paragraph" w:styleId="BalloonText">
    <w:name w:val="Balloon Text"/>
    <w:basedOn w:val="Normal"/>
    <w:link w:val="BalloonTextChar"/>
    <w:uiPriority w:val="99"/>
    <w:semiHidden/>
    <w:unhideWhenUsed/>
    <w:rsid w:val="00010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54"/>
    <w:rPr>
      <w:rFonts w:ascii="Tahoma" w:hAnsi="Tahoma" w:cs="Tahoma"/>
      <w:sz w:val="16"/>
      <w:szCs w:val="16"/>
    </w:rPr>
  </w:style>
  <w:style w:type="paragraph" w:styleId="Header">
    <w:name w:val="header"/>
    <w:basedOn w:val="Normal"/>
    <w:link w:val="HeaderChar"/>
    <w:uiPriority w:val="99"/>
    <w:unhideWhenUsed/>
    <w:rsid w:val="00780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45B"/>
  </w:style>
  <w:style w:type="paragraph" w:styleId="Footer">
    <w:name w:val="footer"/>
    <w:basedOn w:val="Normal"/>
    <w:link w:val="FooterChar"/>
    <w:uiPriority w:val="99"/>
    <w:unhideWhenUsed/>
    <w:rsid w:val="00780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45B"/>
  </w:style>
  <w:style w:type="character" w:styleId="LineNumber">
    <w:name w:val="line number"/>
    <w:basedOn w:val="DefaultParagraphFont"/>
    <w:uiPriority w:val="99"/>
    <w:semiHidden/>
    <w:unhideWhenUsed/>
    <w:rsid w:val="00033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49448">
      <w:bodyDiv w:val="1"/>
      <w:marLeft w:val="0"/>
      <w:marRight w:val="0"/>
      <w:marTop w:val="0"/>
      <w:marBottom w:val="0"/>
      <w:divBdr>
        <w:top w:val="none" w:sz="0" w:space="0" w:color="auto"/>
        <w:left w:val="none" w:sz="0" w:space="0" w:color="auto"/>
        <w:bottom w:val="none" w:sz="0" w:space="0" w:color="auto"/>
        <w:right w:val="none" w:sz="0" w:space="0" w:color="auto"/>
      </w:divBdr>
    </w:div>
    <w:div w:id="919098205">
      <w:bodyDiv w:val="1"/>
      <w:marLeft w:val="0"/>
      <w:marRight w:val="0"/>
      <w:marTop w:val="0"/>
      <w:marBottom w:val="0"/>
      <w:divBdr>
        <w:top w:val="none" w:sz="0" w:space="0" w:color="auto"/>
        <w:left w:val="none" w:sz="0" w:space="0" w:color="auto"/>
        <w:bottom w:val="none" w:sz="0" w:space="0" w:color="auto"/>
        <w:right w:val="none" w:sz="0" w:space="0" w:color="auto"/>
      </w:divBdr>
    </w:div>
    <w:div w:id="150327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anto47@hotmail.com" TargetMode="External"/><Relationship Id="rId13" Type="http://schemas.microsoft.com/office/2007/relationships/hdphoto" Target="media/hdphoto1.wdp"/><Relationship Id="rId18" Type="http://schemas.openxmlformats.org/officeDocument/2006/relationships/hyperlink" Target="http://www.cdc.gov/ecoli" TargetMode="External"/><Relationship Id="rId3" Type="http://schemas.microsoft.com/office/2007/relationships/stylesWithEffects" Target="stylesWithEffects.xml"/><Relationship Id="rId21" Type="http://schemas.openxmlformats.org/officeDocument/2006/relationships/hyperlink" Target="http://www.phac-aspc.gc.ca/fs-sa/fs-fi/ecoli-eng.php" TargetMode="Externa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oxoi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iweb.biomerieux.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hyperlink" Target="mailto:drh_ratnanorma@yahoo.com" TargetMode="External"/><Relationship Id="rId19" Type="http://schemas.openxmlformats.org/officeDocument/2006/relationships/hyperlink" Target="http://web.oie.int/eng/normes/mcode/en_chapitre_1.6.7.pdf" TargetMode="External"/><Relationship Id="rId4" Type="http://schemas.openxmlformats.org/officeDocument/2006/relationships/settings" Target="settings.xml"/><Relationship Id="rId9" Type="http://schemas.openxmlformats.org/officeDocument/2006/relationships/hyperlink" Target="mailto:hadrilatif@gmail.com"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EAE35-8F3A-4391-B128-74B0EC528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4073</Words>
  <Characters>23219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2017-07-12T18:49:00Z</dcterms:created>
  <dcterms:modified xsi:type="dcterms:W3CDTF">2017-07-12T18:49:00Z</dcterms:modified>
</cp:coreProperties>
</file>